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Times New Roman" w:eastAsia="Times New Roman" w:hAnsi="Times New Roman" w:cs="Times New Roman"/>
          <w:b w:val="0"/>
          <w:caps w:val="0"/>
          <w:sz w:val="24"/>
          <w:szCs w:val="24"/>
        </w:rPr>
        <w:id w:val="808599311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14498B41" w14:textId="7ED13D6E" w:rsidR="0032436B" w:rsidRPr="00226AAC" w:rsidRDefault="0032436B">
          <w:pPr>
            <w:pStyle w:val="Nadpisobsahu"/>
            <w:rPr>
              <w:rFonts w:ascii="Times New Roman" w:hAnsi="Times New Roman" w:cs="Times New Roman"/>
            </w:rPr>
          </w:pPr>
          <w:r w:rsidRPr="00226AAC">
            <w:rPr>
              <w:rFonts w:ascii="Times New Roman" w:hAnsi="Times New Roman" w:cs="Times New Roman"/>
            </w:rPr>
            <w:t>Obsah</w:t>
          </w:r>
        </w:p>
        <w:p w14:paraId="58A30CA1" w14:textId="26BD08A1" w:rsidR="00226AAC" w:rsidRPr="00226AAC" w:rsidRDefault="0032436B">
          <w:pPr>
            <w:pStyle w:val="Obsah1"/>
            <w:tabs>
              <w:tab w:val="right" w:leader="dot" w:pos="9062"/>
            </w:tabs>
            <w:rPr>
              <w:rFonts w:eastAsiaTheme="minorEastAsia" w:cs="Times New Roman"/>
              <w:b w:val="0"/>
              <w:caps w:val="0"/>
              <w:noProof/>
              <w:lang w:eastAsia="cs-CZ"/>
            </w:rPr>
          </w:pPr>
          <w:r w:rsidRPr="00226AAC">
            <w:rPr>
              <w:rFonts w:cs="Times New Roman"/>
              <w:b w:val="0"/>
              <w:caps w:val="0"/>
            </w:rPr>
            <w:fldChar w:fldCharType="begin"/>
          </w:r>
          <w:r w:rsidRPr="00226AAC">
            <w:rPr>
              <w:rFonts w:cs="Times New Roman"/>
              <w:b w:val="0"/>
              <w:caps w:val="0"/>
            </w:rPr>
            <w:instrText xml:space="preserve"> TOC \o "1-3" \h \z \u </w:instrText>
          </w:r>
          <w:r w:rsidRPr="00226AAC">
            <w:rPr>
              <w:rFonts w:cs="Times New Roman"/>
              <w:b w:val="0"/>
              <w:caps w:val="0"/>
            </w:rPr>
            <w:fldChar w:fldCharType="separate"/>
          </w:r>
          <w:hyperlink w:anchor="_Toc86917087" w:history="1">
            <w:r w:rsidR="00226AAC" w:rsidRPr="00226AAC">
              <w:rPr>
                <w:rStyle w:val="Hypertextovodkaz"/>
                <w:rFonts w:cs="Times New Roman"/>
                <w:noProof/>
              </w:rPr>
              <w:t>A.1 Identifikační údaje</w:t>
            </w:r>
            <w:r w:rsidR="00226AAC" w:rsidRPr="00226AAC">
              <w:rPr>
                <w:rFonts w:cs="Times New Roman"/>
                <w:noProof/>
                <w:webHidden/>
              </w:rPr>
              <w:tab/>
            </w:r>
            <w:r w:rsidR="00226AAC" w:rsidRPr="00226AAC">
              <w:rPr>
                <w:rFonts w:cs="Times New Roman"/>
                <w:noProof/>
                <w:webHidden/>
              </w:rPr>
              <w:fldChar w:fldCharType="begin"/>
            </w:r>
            <w:r w:rsidR="00226AAC" w:rsidRPr="00226AAC">
              <w:rPr>
                <w:rFonts w:cs="Times New Roman"/>
                <w:noProof/>
                <w:webHidden/>
              </w:rPr>
              <w:instrText xml:space="preserve"> PAGEREF _Toc86917087 \h </w:instrText>
            </w:r>
            <w:r w:rsidR="00226AAC" w:rsidRPr="00226AAC">
              <w:rPr>
                <w:rFonts w:cs="Times New Roman"/>
                <w:noProof/>
                <w:webHidden/>
              </w:rPr>
            </w:r>
            <w:r w:rsidR="00226AAC" w:rsidRPr="00226AAC">
              <w:rPr>
                <w:rFonts w:cs="Times New Roman"/>
                <w:noProof/>
                <w:webHidden/>
              </w:rPr>
              <w:fldChar w:fldCharType="separate"/>
            </w:r>
            <w:r w:rsidR="005D010E">
              <w:rPr>
                <w:rFonts w:cs="Times New Roman"/>
                <w:noProof/>
                <w:webHidden/>
              </w:rPr>
              <w:t>2</w:t>
            </w:r>
            <w:r w:rsidR="00226AAC" w:rsidRPr="00226AAC">
              <w:rPr>
                <w:rFonts w:cs="Times New Roman"/>
                <w:noProof/>
                <w:webHidden/>
              </w:rPr>
              <w:fldChar w:fldCharType="end"/>
            </w:r>
          </w:hyperlink>
        </w:p>
        <w:p w14:paraId="022856DB" w14:textId="65B1155B" w:rsidR="00226AAC" w:rsidRPr="00226AAC" w:rsidRDefault="00000000">
          <w:pPr>
            <w:pStyle w:val="Obsah2"/>
            <w:rPr>
              <w:rFonts w:ascii="Times New Roman" w:eastAsiaTheme="minorEastAsia" w:hAnsi="Times New Roman" w:cs="Times New Roman"/>
              <w:b w:val="0"/>
              <w:caps w:val="0"/>
              <w:sz w:val="22"/>
              <w:szCs w:val="22"/>
              <w:lang w:eastAsia="cs-CZ"/>
            </w:rPr>
          </w:pPr>
          <w:hyperlink w:anchor="_Toc86917088" w:history="1">
            <w:r w:rsidR="00226AAC" w:rsidRPr="00226AAC">
              <w:rPr>
                <w:rStyle w:val="Hypertextovodkaz"/>
                <w:rFonts w:ascii="Times New Roman" w:hAnsi="Times New Roman" w:cs="Times New Roman"/>
              </w:rPr>
              <w:t>A.1.1 Údaje o stavbě</w:t>
            </w:r>
            <w:r w:rsidR="00226AAC" w:rsidRPr="00226AAC">
              <w:rPr>
                <w:rFonts w:ascii="Times New Roman" w:hAnsi="Times New Roman" w:cs="Times New Roman"/>
                <w:webHidden/>
              </w:rPr>
              <w:tab/>
            </w:r>
            <w:r w:rsidR="00226AAC" w:rsidRPr="00226AAC">
              <w:rPr>
                <w:rFonts w:ascii="Times New Roman" w:hAnsi="Times New Roman" w:cs="Times New Roman"/>
                <w:webHidden/>
              </w:rPr>
              <w:fldChar w:fldCharType="begin"/>
            </w:r>
            <w:r w:rsidR="00226AAC" w:rsidRPr="00226AAC">
              <w:rPr>
                <w:rFonts w:ascii="Times New Roman" w:hAnsi="Times New Roman" w:cs="Times New Roman"/>
                <w:webHidden/>
              </w:rPr>
              <w:instrText xml:space="preserve"> PAGEREF _Toc86917088 \h </w:instrText>
            </w:r>
            <w:r w:rsidR="00226AAC" w:rsidRPr="00226AAC">
              <w:rPr>
                <w:rFonts w:ascii="Times New Roman" w:hAnsi="Times New Roman" w:cs="Times New Roman"/>
                <w:webHidden/>
              </w:rPr>
            </w:r>
            <w:r w:rsidR="00226AAC" w:rsidRPr="00226AAC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5D010E">
              <w:rPr>
                <w:rFonts w:ascii="Times New Roman" w:hAnsi="Times New Roman" w:cs="Times New Roman"/>
                <w:webHidden/>
              </w:rPr>
              <w:t>2</w:t>
            </w:r>
            <w:r w:rsidR="00226AAC" w:rsidRPr="00226AAC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14:paraId="6098C548" w14:textId="22702A57" w:rsidR="00226AAC" w:rsidRPr="00226AAC" w:rsidRDefault="00000000">
          <w:pPr>
            <w:pStyle w:val="Obsah2"/>
            <w:rPr>
              <w:rFonts w:ascii="Times New Roman" w:eastAsiaTheme="minorEastAsia" w:hAnsi="Times New Roman" w:cs="Times New Roman"/>
              <w:b w:val="0"/>
              <w:caps w:val="0"/>
              <w:sz w:val="22"/>
              <w:szCs w:val="22"/>
              <w:lang w:eastAsia="cs-CZ"/>
            </w:rPr>
          </w:pPr>
          <w:hyperlink w:anchor="_Toc86917089" w:history="1">
            <w:r w:rsidR="00226AAC" w:rsidRPr="00226AAC">
              <w:rPr>
                <w:rStyle w:val="Hypertextovodkaz"/>
                <w:rFonts w:ascii="Times New Roman" w:hAnsi="Times New Roman" w:cs="Times New Roman"/>
                <w:bCs/>
              </w:rPr>
              <w:t>A.1.2 Údaje o stavebníkovi</w:t>
            </w:r>
            <w:r w:rsidR="00226AAC" w:rsidRPr="00226AAC">
              <w:rPr>
                <w:rFonts w:ascii="Times New Roman" w:hAnsi="Times New Roman" w:cs="Times New Roman"/>
                <w:webHidden/>
              </w:rPr>
              <w:tab/>
            </w:r>
            <w:r w:rsidR="00226AAC" w:rsidRPr="00226AAC">
              <w:rPr>
                <w:rFonts w:ascii="Times New Roman" w:hAnsi="Times New Roman" w:cs="Times New Roman"/>
                <w:webHidden/>
              </w:rPr>
              <w:fldChar w:fldCharType="begin"/>
            </w:r>
            <w:r w:rsidR="00226AAC" w:rsidRPr="00226AAC">
              <w:rPr>
                <w:rFonts w:ascii="Times New Roman" w:hAnsi="Times New Roman" w:cs="Times New Roman"/>
                <w:webHidden/>
              </w:rPr>
              <w:instrText xml:space="preserve"> PAGEREF _Toc86917089 \h </w:instrText>
            </w:r>
            <w:r w:rsidR="00226AAC" w:rsidRPr="00226AAC">
              <w:rPr>
                <w:rFonts w:ascii="Times New Roman" w:hAnsi="Times New Roman" w:cs="Times New Roman"/>
                <w:webHidden/>
              </w:rPr>
            </w:r>
            <w:r w:rsidR="00226AAC" w:rsidRPr="00226AAC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5D010E">
              <w:rPr>
                <w:rFonts w:ascii="Times New Roman" w:hAnsi="Times New Roman" w:cs="Times New Roman"/>
                <w:webHidden/>
              </w:rPr>
              <w:t>2</w:t>
            </w:r>
            <w:r w:rsidR="00226AAC" w:rsidRPr="00226AAC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14:paraId="5FD53E10" w14:textId="770B9D75" w:rsidR="00226AAC" w:rsidRPr="00226AAC" w:rsidRDefault="00000000">
          <w:pPr>
            <w:pStyle w:val="Obsah2"/>
            <w:rPr>
              <w:rFonts w:ascii="Times New Roman" w:eastAsiaTheme="minorEastAsia" w:hAnsi="Times New Roman" w:cs="Times New Roman"/>
              <w:b w:val="0"/>
              <w:caps w:val="0"/>
              <w:sz w:val="22"/>
              <w:szCs w:val="22"/>
              <w:lang w:eastAsia="cs-CZ"/>
            </w:rPr>
          </w:pPr>
          <w:hyperlink w:anchor="_Toc86917090" w:history="1">
            <w:r w:rsidR="00226AAC" w:rsidRPr="00226AAC">
              <w:rPr>
                <w:rStyle w:val="Hypertextovodkaz"/>
                <w:rFonts w:ascii="Times New Roman" w:hAnsi="Times New Roman" w:cs="Times New Roman"/>
              </w:rPr>
              <w:t>A.1.3 Údaje o zpracovateli projektové dokumentace</w:t>
            </w:r>
            <w:r w:rsidR="00226AAC" w:rsidRPr="00226AAC">
              <w:rPr>
                <w:rFonts w:ascii="Times New Roman" w:hAnsi="Times New Roman" w:cs="Times New Roman"/>
                <w:webHidden/>
              </w:rPr>
              <w:tab/>
            </w:r>
            <w:r w:rsidR="00226AAC" w:rsidRPr="00226AAC">
              <w:rPr>
                <w:rFonts w:ascii="Times New Roman" w:hAnsi="Times New Roman" w:cs="Times New Roman"/>
                <w:webHidden/>
              </w:rPr>
              <w:fldChar w:fldCharType="begin"/>
            </w:r>
            <w:r w:rsidR="00226AAC" w:rsidRPr="00226AAC">
              <w:rPr>
                <w:rFonts w:ascii="Times New Roman" w:hAnsi="Times New Roman" w:cs="Times New Roman"/>
                <w:webHidden/>
              </w:rPr>
              <w:instrText xml:space="preserve"> PAGEREF _Toc86917090 \h </w:instrText>
            </w:r>
            <w:r w:rsidR="00226AAC" w:rsidRPr="00226AAC">
              <w:rPr>
                <w:rFonts w:ascii="Times New Roman" w:hAnsi="Times New Roman" w:cs="Times New Roman"/>
                <w:webHidden/>
              </w:rPr>
            </w:r>
            <w:r w:rsidR="00226AAC" w:rsidRPr="00226AAC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5D010E">
              <w:rPr>
                <w:rFonts w:ascii="Times New Roman" w:hAnsi="Times New Roman" w:cs="Times New Roman"/>
                <w:webHidden/>
              </w:rPr>
              <w:t>3</w:t>
            </w:r>
            <w:r w:rsidR="00226AAC" w:rsidRPr="00226AAC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14:paraId="12BAD3AB" w14:textId="2BA77C3B" w:rsidR="00226AAC" w:rsidRPr="00226AAC" w:rsidRDefault="00000000">
          <w:pPr>
            <w:pStyle w:val="Obsah1"/>
            <w:tabs>
              <w:tab w:val="right" w:leader="dot" w:pos="9062"/>
            </w:tabs>
            <w:rPr>
              <w:rFonts w:eastAsiaTheme="minorEastAsia" w:cs="Times New Roman"/>
              <w:b w:val="0"/>
              <w:caps w:val="0"/>
              <w:noProof/>
              <w:lang w:eastAsia="cs-CZ"/>
            </w:rPr>
          </w:pPr>
          <w:hyperlink w:anchor="_Toc86917091" w:history="1">
            <w:r w:rsidR="00226AAC" w:rsidRPr="00226AAC">
              <w:rPr>
                <w:rStyle w:val="Hypertextovodkaz"/>
                <w:rFonts w:cs="Times New Roman"/>
                <w:bCs/>
                <w:noProof/>
              </w:rPr>
              <w:t>A.2 Členění stavby na objekty a technická a technologická zařízení</w:t>
            </w:r>
            <w:r w:rsidR="00226AAC" w:rsidRPr="00226AAC">
              <w:rPr>
                <w:rFonts w:cs="Times New Roman"/>
                <w:noProof/>
                <w:webHidden/>
              </w:rPr>
              <w:tab/>
            </w:r>
            <w:r w:rsidR="00226AAC" w:rsidRPr="00226AAC">
              <w:rPr>
                <w:rFonts w:cs="Times New Roman"/>
                <w:noProof/>
                <w:webHidden/>
              </w:rPr>
              <w:fldChar w:fldCharType="begin"/>
            </w:r>
            <w:r w:rsidR="00226AAC" w:rsidRPr="00226AAC">
              <w:rPr>
                <w:rFonts w:cs="Times New Roman"/>
                <w:noProof/>
                <w:webHidden/>
              </w:rPr>
              <w:instrText xml:space="preserve"> PAGEREF _Toc86917091 \h </w:instrText>
            </w:r>
            <w:r w:rsidR="00226AAC" w:rsidRPr="00226AAC">
              <w:rPr>
                <w:rFonts w:cs="Times New Roman"/>
                <w:noProof/>
                <w:webHidden/>
              </w:rPr>
            </w:r>
            <w:r w:rsidR="00226AAC" w:rsidRPr="00226AAC">
              <w:rPr>
                <w:rFonts w:cs="Times New Roman"/>
                <w:noProof/>
                <w:webHidden/>
              </w:rPr>
              <w:fldChar w:fldCharType="separate"/>
            </w:r>
            <w:r w:rsidR="005D010E">
              <w:rPr>
                <w:rFonts w:cs="Times New Roman"/>
                <w:noProof/>
                <w:webHidden/>
              </w:rPr>
              <w:t>4</w:t>
            </w:r>
            <w:r w:rsidR="00226AAC" w:rsidRPr="00226AAC">
              <w:rPr>
                <w:rFonts w:cs="Times New Roman"/>
                <w:noProof/>
                <w:webHidden/>
              </w:rPr>
              <w:fldChar w:fldCharType="end"/>
            </w:r>
          </w:hyperlink>
        </w:p>
        <w:p w14:paraId="2456F128" w14:textId="1679CF96" w:rsidR="00226AAC" w:rsidRPr="00226AAC" w:rsidRDefault="00000000">
          <w:pPr>
            <w:pStyle w:val="Obsah1"/>
            <w:tabs>
              <w:tab w:val="right" w:leader="dot" w:pos="9062"/>
            </w:tabs>
            <w:rPr>
              <w:rFonts w:eastAsiaTheme="minorEastAsia" w:cs="Times New Roman"/>
              <w:b w:val="0"/>
              <w:caps w:val="0"/>
              <w:noProof/>
              <w:lang w:eastAsia="cs-CZ"/>
            </w:rPr>
          </w:pPr>
          <w:hyperlink w:anchor="_Toc86917092" w:history="1">
            <w:r w:rsidR="00226AAC" w:rsidRPr="00226AAC">
              <w:rPr>
                <w:rStyle w:val="Hypertextovodkaz"/>
                <w:rFonts w:cs="Times New Roman"/>
                <w:bCs/>
                <w:noProof/>
              </w:rPr>
              <w:t>A.3 Seznam vstupních podkladů</w:t>
            </w:r>
            <w:r w:rsidR="00226AAC" w:rsidRPr="00226AAC">
              <w:rPr>
                <w:rFonts w:cs="Times New Roman"/>
                <w:noProof/>
                <w:webHidden/>
              </w:rPr>
              <w:tab/>
            </w:r>
            <w:r w:rsidR="00226AAC" w:rsidRPr="00226AAC">
              <w:rPr>
                <w:rFonts w:cs="Times New Roman"/>
                <w:noProof/>
                <w:webHidden/>
              </w:rPr>
              <w:fldChar w:fldCharType="begin"/>
            </w:r>
            <w:r w:rsidR="00226AAC" w:rsidRPr="00226AAC">
              <w:rPr>
                <w:rFonts w:cs="Times New Roman"/>
                <w:noProof/>
                <w:webHidden/>
              </w:rPr>
              <w:instrText xml:space="preserve"> PAGEREF _Toc86917092 \h </w:instrText>
            </w:r>
            <w:r w:rsidR="00226AAC" w:rsidRPr="00226AAC">
              <w:rPr>
                <w:rFonts w:cs="Times New Roman"/>
                <w:noProof/>
                <w:webHidden/>
              </w:rPr>
            </w:r>
            <w:r w:rsidR="00226AAC" w:rsidRPr="00226AAC">
              <w:rPr>
                <w:rFonts w:cs="Times New Roman"/>
                <w:noProof/>
                <w:webHidden/>
              </w:rPr>
              <w:fldChar w:fldCharType="separate"/>
            </w:r>
            <w:r w:rsidR="005D010E">
              <w:rPr>
                <w:rFonts w:cs="Times New Roman"/>
                <w:noProof/>
                <w:webHidden/>
              </w:rPr>
              <w:t>4</w:t>
            </w:r>
            <w:r w:rsidR="00226AAC" w:rsidRPr="00226AAC">
              <w:rPr>
                <w:rFonts w:cs="Times New Roman"/>
                <w:noProof/>
                <w:webHidden/>
              </w:rPr>
              <w:fldChar w:fldCharType="end"/>
            </w:r>
          </w:hyperlink>
        </w:p>
        <w:p w14:paraId="6470049E" w14:textId="366E618D" w:rsidR="0032436B" w:rsidRPr="00226AAC" w:rsidRDefault="0032436B">
          <w:r w:rsidRPr="00226AAC">
            <w:rPr>
              <w:rFonts w:eastAsiaTheme="minorHAnsi"/>
              <w:b/>
              <w:caps/>
              <w:sz w:val="22"/>
              <w:szCs w:val="22"/>
              <w:lang w:eastAsia="en-US"/>
            </w:rPr>
            <w:fldChar w:fldCharType="end"/>
          </w:r>
        </w:p>
      </w:sdtContent>
    </w:sdt>
    <w:p w14:paraId="59514293" w14:textId="1D73E6DC" w:rsidR="0032436B" w:rsidRPr="00226AAC" w:rsidRDefault="0032436B" w:rsidP="0032436B">
      <w:pPr>
        <w:rPr>
          <w:b/>
          <w:sz w:val="28"/>
          <w:szCs w:val="28"/>
        </w:rPr>
      </w:pPr>
    </w:p>
    <w:p w14:paraId="026C3727" w14:textId="0C8C939C" w:rsidR="0032436B" w:rsidRPr="00226AAC" w:rsidRDefault="0032436B" w:rsidP="0032436B">
      <w:pPr>
        <w:rPr>
          <w:b/>
          <w:sz w:val="28"/>
          <w:szCs w:val="28"/>
        </w:rPr>
      </w:pPr>
    </w:p>
    <w:p w14:paraId="0807833F" w14:textId="2342BB81" w:rsidR="0032436B" w:rsidRPr="00226AAC" w:rsidRDefault="0032436B" w:rsidP="0032436B">
      <w:pPr>
        <w:rPr>
          <w:b/>
          <w:sz w:val="28"/>
          <w:szCs w:val="28"/>
        </w:rPr>
      </w:pPr>
    </w:p>
    <w:p w14:paraId="52201437" w14:textId="33B45873" w:rsidR="0032436B" w:rsidRPr="00226AAC" w:rsidRDefault="0032436B" w:rsidP="0032436B">
      <w:pPr>
        <w:rPr>
          <w:b/>
          <w:sz w:val="28"/>
          <w:szCs w:val="28"/>
        </w:rPr>
      </w:pPr>
    </w:p>
    <w:p w14:paraId="28B1FEC8" w14:textId="4F8811AD" w:rsidR="0032436B" w:rsidRPr="00226AAC" w:rsidRDefault="0032436B" w:rsidP="0032436B">
      <w:pPr>
        <w:rPr>
          <w:b/>
          <w:sz w:val="28"/>
          <w:szCs w:val="28"/>
        </w:rPr>
      </w:pPr>
    </w:p>
    <w:p w14:paraId="321AFD94" w14:textId="507EE78A" w:rsidR="0032436B" w:rsidRPr="00226AAC" w:rsidRDefault="0032436B" w:rsidP="0032436B">
      <w:pPr>
        <w:rPr>
          <w:b/>
          <w:sz w:val="28"/>
          <w:szCs w:val="28"/>
        </w:rPr>
      </w:pPr>
    </w:p>
    <w:p w14:paraId="2F856BA1" w14:textId="2C7ED8CE" w:rsidR="0032436B" w:rsidRPr="00226AAC" w:rsidRDefault="0032436B" w:rsidP="0032436B">
      <w:pPr>
        <w:rPr>
          <w:b/>
          <w:sz w:val="28"/>
          <w:szCs w:val="28"/>
        </w:rPr>
      </w:pPr>
    </w:p>
    <w:p w14:paraId="19501E18" w14:textId="319F4E98" w:rsidR="0032436B" w:rsidRPr="00226AAC" w:rsidRDefault="0032436B" w:rsidP="0032436B">
      <w:pPr>
        <w:rPr>
          <w:b/>
          <w:sz w:val="28"/>
          <w:szCs w:val="28"/>
        </w:rPr>
      </w:pPr>
    </w:p>
    <w:p w14:paraId="4796E8D2" w14:textId="036EA4B2" w:rsidR="0032436B" w:rsidRPr="00226AAC" w:rsidRDefault="0032436B" w:rsidP="0032436B">
      <w:pPr>
        <w:rPr>
          <w:b/>
          <w:sz w:val="28"/>
          <w:szCs w:val="28"/>
        </w:rPr>
      </w:pPr>
    </w:p>
    <w:p w14:paraId="46B1036D" w14:textId="0FDD405F" w:rsidR="0032436B" w:rsidRPr="00226AAC" w:rsidRDefault="0032436B" w:rsidP="0032436B">
      <w:pPr>
        <w:rPr>
          <w:b/>
          <w:sz w:val="28"/>
          <w:szCs w:val="28"/>
        </w:rPr>
      </w:pPr>
    </w:p>
    <w:p w14:paraId="35FB32D6" w14:textId="00DA09AC" w:rsidR="0032436B" w:rsidRPr="00226AAC" w:rsidRDefault="0032436B" w:rsidP="0032436B">
      <w:pPr>
        <w:rPr>
          <w:b/>
          <w:sz w:val="28"/>
          <w:szCs w:val="28"/>
        </w:rPr>
      </w:pPr>
    </w:p>
    <w:p w14:paraId="47B1BB5D" w14:textId="086DBB40" w:rsidR="0032436B" w:rsidRPr="00226AAC" w:rsidRDefault="0032436B" w:rsidP="0032436B">
      <w:pPr>
        <w:rPr>
          <w:b/>
          <w:sz w:val="28"/>
          <w:szCs w:val="28"/>
        </w:rPr>
      </w:pPr>
    </w:p>
    <w:p w14:paraId="74B54ABB" w14:textId="6A00E8E2" w:rsidR="0032436B" w:rsidRPr="00226AAC" w:rsidRDefault="0032436B" w:rsidP="0032436B">
      <w:pPr>
        <w:rPr>
          <w:b/>
          <w:sz w:val="28"/>
          <w:szCs w:val="28"/>
        </w:rPr>
      </w:pPr>
    </w:p>
    <w:p w14:paraId="3FF3172B" w14:textId="6BCCAA21" w:rsidR="0032436B" w:rsidRPr="00226AAC" w:rsidRDefault="0032436B" w:rsidP="0032436B">
      <w:pPr>
        <w:rPr>
          <w:b/>
          <w:sz w:val="28"/>
          <w:szCs w:val="28"/>
        </w:rPr>
      </w:pPr>
    </w:p>
    <w:p w14:paraId="25A7A834" w14:textId="2BECA23E" w:rsidR="0032436B" w:rsidRPr="00226AAC" w:rsidRDefault="0032436B" w:rsidP="0032436B">
      <w:pPr>
        <w:rPr>
          <w:b/>
          <w:sz w:val="28"/>
          <w:szCs w:val="28"/>
        </w:rPr>
      </w:pPr>
    </w:p>
    <w:p w14:paraId="3018E5B6" w14:textId="46315201" w:rsidR="0032436B" w:rsidRPr="00226AAC" w:rsidRDefault="0032436B" w:rsidP="0032436B">
      <w:pPr>
        <w:rPr>
          <w:b/>
          <w:sz w:val="28"/>
          <w:szCs w:val="28"/>
        </w:rPr>
      </w:pPr>
    </w:p>
    <w:p w14:paraId="6D23D6DD" w14:textId="12F6C8B6" w:rsidR="0032436B" w:rsidRPr="00226AAC" w:rsidRDefault="0032436B" w:rsidP="0032436B">
      <w:pPr>
        <w:rPr>
          <w:b/>
          <w:sz w:val="28"/>
          <w:szCs w:val="28"/>
        </w:rPr>
      </w:pPr>
    </w:p>
    <w:p w14:paraId="207E9B4D" w14:textId="3418A0C1" w:rsidR="0032436B" w:rsidRPr="00226AAC" w:rsidRDefault="0032436B" w:rsidP="0032436B">
      <w:pPr>
        <w:rPr>
          <w:b/>
          <w:sz w:val="28"/>
          <w:szCs w:val="28"/>
        </w:rPr>
      </w:pPr>
    </w:p>
    <w:p w14:paraId="2FDBE667" w14:textId="2222D28A" w:rsidR="0032436B" w:rsidRPr="00226AAC" w:rsidRDefault="0032436B" w:rsidP="0032436B">
      <w:pPr>
        <w:rPr>
          <w:b/>
          <w:sz w:val="28"/>
          <w:szCs w:val="28"/>
        </w:rPr>
      </w:pPr>
    </w:p>
    <w:p w14:paraId="2CF3B8CC" w14:textId="1D053A96" w:rsidR="0032436B" w:rsidRPr="00226AAC" w:rsidRDefault="0032436B" w:rsidP="0032436B">
      <w:pPr>
        <w:rPr>
          <w:b/>
          <w:sz w:val="28"/>
          <w:szCs w:val="28"/>
        </w:rPr>
      </w:pPr>
    </w:p>
    <w:p w14:paraId="6CA5431D" w14:textId="1B0C9956" w:rsidR="0032436B" w:rsidRPr="00226AAC" w:rsidRDefault="0032436B" w:rsidP="0032436B">
      <w:pPr>
        <w:rPr>
          <w:b/>
          <w:sz w:val="28"/>
          <w:szCs w:val="28"/>
        </w:rPr>
      </w:pPr>
    </w:p>
    <w:p w14:paraId="6FCEBAD6" w14:textId="3E373D36" w:rsidR="0032436B" w:rsidRPr="00226AAC" w:rsidRDefault="0032436B" w:rsidP="0032436B">
      <w:pPr>
        <w:rPr>
          <w:b/>
          <w:sz w:val="28"/>
          <w:szCs w:val="28"/>
        </w:rPr>
      </w:pPr>
    </w:p>
    <w:p w14:paraId="68340B2B" w14:textId="2F9D668F" w:rsidR="0032436B" w:rsidRPr="00226AAC" w:rsidRDefault="0032436B" w:rsidP="0032436B">
      <w:pPr>
        <w:rPr>
          <w:b/>
          <w:sz w:val="28"/>
          <w:szCs w:val="28"/>
        </w:rPr>
      </w:pPr>
    </w:p>
    <w:p w14:paraId="4474520B" w14:textId="3D7C3E85" w:rsidR="0032436B" w:rsidRPr="00226AAC" w:rsidRDefault="0032436B" w:rsidP="0032436B">
      <w:pPr>
        <w:rPr>
          <w:b/>
          <w:sz w:val="28"/>
          <w:szCs w:val="28"/>
        </w:rPr>
      </w:pPr>
    </w:p>
    <w:p w14:paraId="62775BF1" w14:textId="180F0E69" w:rsidR="0032436B" w:rsidRPr="00226AAC" w:rsidRDefault="0032436B" w:rsidP="0032436B">
      <w:pPr>
        <w:rPr>
          <w:b/>
          <w:sz w:val="28"/>
          <w:szCs w:val="28"/>
        </w:rPr>
      </w:pPr>
    </w:p>
    <w:p w14:paraId="14A88E2A" w14:textId="2162A7B1" w:rsidR="0032436B" w:rsidRPr="00226AAC" w:rsidRDefault="0032436B" w:rsidP="0032436B">
      <w:pPr>
        <w:rPr>
          <w:b/>
          <w:sz w:val="28"/>
          <w:szCs w:val="28"/>
        </w:rPr>
      </w:pPr>
    </w:p>
    <w:p w14:paraId="60C8013F" w14:textId="73E4C6D1" w:rsidR="0032436B" w:rsidRPr="00226AAC" w:rsidRDefault="0032436B" w:rsidP="0032436B">
      <w:pPr>
        <w:rPr>
          <w:b/>
          <w:sz w:val="28"/>
          <w:szCs w:val="28"/>
        </w:rPr>
      </w:pPr>
    </w:p>
    <w:p w14:paraId="2AAC4693" w14:textId="2E1C389D" w:rsidR="0032436B" w:rsidRPr="00226AAC" w:rsidRDefault="0032436B" w:rsidP="0032436B">
      <w:pPr>
        <w:rPr>
          <w:b/>
          <w:sz w:val="28"/>
          <w:szCs w:val="28"/>
        </w:rPr>
      </w:pPr>
    </w:p>
    <w:p w14:paraId="0BB4B641" w14:textId="2EC09F93" w:rsidR="0032436B" w:rsidRPr="00226AAC" w:rsidRDefault="0032436B" w:rsidP="0032436B">
      <w:pPr>
        <w:rPr>
          <w:b/>
          <w:sz w:val="28"/>
          <w:szCs w:val="28"/>
        </w:rPr>
      </w:pPr>
    </w:p>
    <w:p w14:paraId="2EB69A94" w14:textId="77777777" w:rsidR="0032436B" w:rsidRPr="00226AAC" w:rsidRDefault="0032436B" w:rsidP="0032436B">
      <w:pPr>
        <w:rPr>
          <w:b/>
          <w:sz w:val="28"/>
          <w:szCs w:val="28"/>
        </w:rPr>
      </w:pPr>
    </w:p>
    <w:p w14:paraId="215DA5AB" w14:textId="20A947BF" w:rsidR="0032436B" w:rsidRPr="00226AAC" w:rsidRDefault="0032436B" w:rsidP="0032436B">
      <w:pPr>
        <w:rPr>
          <w:b/>
          <w:sz w:val="28"/>
          <w:szCs w:val="28"/>
        </w:rPr>
      </w:pPr>
    </w:p>
    <w:p w14:paraId="19322DD3" w14:textId="3514BD69" w:rsidR="0032436B" w:rsidRPr="00226AAC" w:rsidRDefault="0032436B" w:rsidP="0032436B">
      <w:pPr>
        <w:rPr>
          <w:b/>
          <w:sz w:val="28"/>
          <w:szCs w:val="28"/>
        </w:rPr>
      </w:pPr>
    </w:p>
    <w:p w14:paraId="77B3431A" w14:textId="77777777" w:rsidR="0032436B" w:rsidRPr="00226AAC" w:rsidRDefault="0032436B" w:rsidP="0032436B">
      <w:pPr>
        <w:pStyle w:val="Nadpis1"/>
        <w:rPr>
          <w:b w:val="0"/>
          <w:sz w:val="28"/>
          <w:szCs w:val="28"/>
        </w:rPr>
      </w:pPr>
    </w:p>
    <w:p w14:paraId="41A44601" w14:textId="61A0693F" w:rsidR="00CE2FA2" w:rsidRPr="00226AAC" w:rsidRDefault="00CE2FA2" w:rsidP="0032436B">
      <w:pPr>
        <w:pStyle w:val="Nadpis1"/>
        <w:jc w:val="left"/>
        <w:rPr>
          <w:b w:val="0"/>
          <w:bCs w:val="0"/>
          <w:sz w:val="28"/>
          <w:szCs w:val="28"/>
        </w:rPr>
      </w:pPr>
      <w:bookmarkStart w:id="0" w:name="_Toc86917087"/>
      <w:r w:rsidRPr="00226AAC">
        <w:rPr>
          <w:sz w:val="28"/>
          <w:szCs w:val="28"/>
        </w:rPr>
        <w:t>A.1 Identifikační údaje</w:t>
      </w:r>
      <w:bookmarkEnd w:id="0"/>
    </w:p>
    <w:p w14:paraId="2DEB7647" w14:textId="77777777" w:rsidR="005A69A1" w:rsidRPr="00226AAC" w:rsidRDefault="005A69A1" w:rsidP="0032436B">
      <w:pPr>
        <w:pStyle w:val="Bezmezer"/>
        <w:outlineLvl w:val="1"/>
        <w:rPr>
          <w:b/>
          <w:sz w:val="26"/>
          <w:szCs w:val="26"/>
        </w:rPr>
      </w:pPr>
      <w:bookmarkStart w:id="1" w:name="_Toc86917088"/>
      <w:r w:rsidRPr="00226AAC">
        <w:rPr>
          <w:b/>
          <w:sz w:val="26"/>
          <w:szCs w:val="26"/>
        </w:rPr>
        <w:t>A.1.1 Údaje o stavbě</w:t>
      </w:r>
      <w:bookmarkEnd w:id="1"/>
    </w:p>
    <w:p w14:paraId="561E6BF4" w14:textId="77777777" w:rsidR="00CE2FA2" w:rsidRPr="00226AAC" w:rsidRDefault="00CE2FA2" w:rsidP="00CE2FA2">
      <w:pPr>
        <w:spacing w:line="360" w:lineRule="auto"/>
        <w:rPr>
          <w:b/>
          <w:bCs/>
          <w:u w:val="single"/>
        </w:rPr>
      </w:pPr>
    </w:p>
    <w:p w14:paraId="6A64A193" w14:textId="2D3FE353" w:rsidR="005A69A1" w:rsidRPr="00226AAC" w:rsidRDefault="005A69A1" w:rsidP="005A69A1">
      <w:pPr>
        <w:pStyle w:val="Bezmezer"/>
        <w:rPr>
          <w:b/>
        </w:rPr>
      </w:pPr>
      <w:r w:rsidRPr="00226AAC">
        <w:rPr>
          <w:b/>
        </w:rPr>
        <w:t>a) název stavby</w:t>
      </w:r>
    </w:p>
    <w:p w14:paraId="0700C27E" w14:textId="77777777" w:rsidR="00533D0B" w:rsidRPr="00226AAC" w:rsidRDefault="00533D0B" w:rsidP="005A69A1">
      <w:pPr>
        <w:pStyle w:val="Bezmezer"/>
        <w:rPr>
          <w:b/>
        </w:rPr>
      </w:pPr>
    </w:p>
    <w:p w14:paraId="319766A2" w14:textId="79AE727C" w:rsidR="005A69A1" w:rsidRPr="00226AAC" w:rsidRDefault="005A69A1" w:rsidP="005A69A1">
      <w:pPr>
        <w:pStyle w:val="Bezmezer"/>
      </w:pPr>
      <w:r w:rsidRPr="00226AAC">
        <w:t>„</w:t>
      </w:r>
      <w:r w:rsidR="00E869ED">
        <w:t>Kontaktní centrum Koliště</w:t>
      </w:r>
      <w:r w:rsidRPr="00226AAC">
        <w:t>“</w:t>
      </w:r>
    </w:p>
    <w:p w14:paraId="184933B7" w14:textId="77777777" w:rsidR="005A69A1" w:rsidRPr="00226AAC" w:rsidRDefault="005A69A1" w:rsidP="005A69A1">
      <w:pPr>
        <w:pStyle w:val="Bezmezer"/>
        <w:rPr>
          <w:b/>
        </w:rPr>
      </w:pPr>
    </w:p>
    <w:p w14:paraId="4B51A54F" w14:textId="77777777" w:rsidR="005A69A1" w:rsidRPr="00226AAC" w:rsidRDefault="005A69A1" w:rsidP="005A69A1">
      <w:pPr>
        <w:pStyle w:val="Bezmezer"/>
        <w:rPr>
          <w:b/>
        </w:rPr>
      </w:pPr>
      <w:r w:rsidRPr="00226AAC">
        <w:rPr>
          <w:b/>
        </w:rPr>
        <w:t>b) místo stavby (adresa, čísla popisná, katastrální území, parcelní čísla pozemků)</w:t>
      </w:r>
    </w:p>
    <w:p w14:paraId="35718C7E" w14:textId="77777777" w:rsidR="00533D0B" w:rsidRPr="00226AAC" w:rsidRDefault="00533D0B" w:rsidP="00224AD1">
      <w:pPr>
        <w:pStyle w:val="Bezmezer"/>
        <w:spacing w:line="360" w:lineRule="auto"/>
      </w:pPr>
    </w:p>
    <w:p w14:paraId="534D4CF6" w14:textId="13DD8CDC" w:rsidR="00224AD1" w:rsidRPr="00226AAC" w:rsidRDefault="00224AD1" w:rsidP="00224AD1">
      <w:pPr>
        <w:pStyle w:val="Bezmezer"/>
        <w:spacing w:line="360" w:lineRule="auto"/>
      </w:pPr>
      <w:r w:rsidRPr="00226AAC">
        <w:t>ozn. pozemku                    k.ú.                     druh pozemku                  vlastnické právo</w:t>
      </w:r>
    </w:p>
    <w:p w14:paraId="578E6DA8" w14:textId="02759F37" w:rsidR="00224AD1" w:rsidRDefault="00224AD1" w:rsidP="00224AD1">
      <w:pPr>
        <w:pStyle w:val="Bezmezer"/>
        <w:spacing w:line="276" w:lineRule="auto"/>
      </w:pPr>
      <w:bookmarkStart w:id="2" w:name="_Hlk93318959"/>
      <w:r w:rsidRPr="00226AAC">
        <w:t xml:space="preserve">   </w:t>
      </w:r>
      <w:r w:rsidR="00C85615">
        <w:t>1087/1</w:t>
      </w:r>
      <w:r w:rsidRPr="00226AAC">
        <w:t xml:space="preserve">                           </w:t>
      </w:r>
      <w:r w:rsidR="00DA3614">
        <w:t>Trnitá</w:t>
      </w:r>
      <w:r w:rsidRPr="00226AAC">
        <w:t xml:space="preserve">           </w:t>
      </w:r>
      <w:r w:rsidR="00DA3614">
        <w:t xml:space="preserve">    </w:t>
      </w:r>
      <w:r w:rsidRPr="00226AAC">
        <w:t xml:space="preserve">    ostatní plocha      </w:t>
      </w:r>
      <w:r w:rsidR="00DA3614">
        <w:t xml:space="preserve">       </w:t>
      </w:r>
      <w:r w:rsidRPr="00226AAC">
        <w:t xml:space="preserve">     </w:t>
      </w:r>
      <w:r w:rsidR="00DA3614">
        <w:t>Hutcham Real s.r.o.</w:t>
      </w:r>
    </w:p>
    <w:p w14:paraId="709C1C70" w14:textId="2E319E5D" w:rsidR="00DA3614" w:rsidRDefault="00DA3614" w:rsidP="00DA3614">
      <w:pPr>
        <w:pStyle w:val="Bezmezer"/>
        <w:spacing w:line="276" w:lineRule="auto"/>
      </w:pPr>
      <w:r w:rsidRPr="00226AAC">
        <w:t xml:space="preserve">   </w:t>
      </w:r>
      <w:r>
        <w:t>1087/2</w:t>
      </w:r>
      <w:r w:rsidRPr="00226AAC">
        <w:t xml:space="preserve">                           </w:t>
      </w:r>
      <w:r>
        <w:t>Trnitá</w:t>
      </w:r>
      <w:r w:rsidRPr="00226AAC">
        <w:t xml:space="preserve">           </w:t>
      </w:r>
      <w:r>
        <w:t xml:space="preserve">    </w:t>
      </w:r>
      <w:r w:rsidRPr="00226AAC">
        <w:t xml:space="preserve">    ostatní plocha      </w:t>
      </w:r>
      <w:r>
        <w:t xml:space="preserve">       </w:t>
      </w:r>
      <w:r w:rsidRPr="00226AAC">
        <w:t xml:space="preserve">     </w:t>
      </w:r>
      <w:r w:rsidR="001C2489">
        <w:t>Statutární město Brno</w:t>
      </w:r>
    </w:p>
    <w:p w14:paraId="6D5D1A80" w14:textId="58E3E338" w:rsidR="00A353A9" w:rsidRPr="00226AAC" w:rsidRDefault="00A353A9" w:rsidP="00DA3614">
      <w:pPr>
        <w:pStyle w:val="Bezmezer"/>
        <w:spacing w:line="276" w:lineRule="auto"/>
      </w:pPr>
      <w:r>
        <w:t xml:space="preserve">   1087/5</w:t>
      </w:r>
      <w:r w:rsidRPr="00226AAC">
        <w:t xml:space="preserve">                           </w:t>
      </w:r>
      <w:r>
        <w:t>Trnitá</w:t>
      </w:r>
      <w:r w:rsidRPr="00226AAC">
        <w:t xml:space="preserve">           </w:t>
      </w:r>
      <w:r>
        <w:t xml:space="preserve">    </w:t>
      </w:r>
      <w:r w:rsidRPr="00226AAC">
        <w:t xml:space="preserve">    ostatní plocha      </w:t>
      </w:r>
      <w:r>
        <w:t xml:space="preserve">       </w:t>
      </w:r>
      <w:r w:rsidRPr="00226AAC">
        <w:t xml:space="preserve">     </w:t>
      </w:r>
      <w:r>
        <w:t>Hutcham Real s.r.o.</w:t>
      </w:r>
    </w:p>
    <w:p w14:paraId="0021B6A3" w14:textId="58BF600B" w:rsidR="00A353A9" w:rsidRDefault="00DA3614" w:rsidP="00DA3614">
      <w:pPr>
        <w:pStyle w:val="Bezmezer"/>
        <w:spacing w:line="276" w:lineRule="auto"/>
      </w:pPr>
      <w:r w:rsidRPr="00226AAC">
        <w:t xml:space="preserve">   </w:t>
      </w:r>
      <w:r w:rsidR="00A353A9">
        <w:t>1083</w:t>
      </w:r>
      <w:r w:rsidR="00A353A9" w:rsidRPr="00226AAC">
        <w:t xml:space="preserve">                           </w:t>
      </w:r>
      <w:r w:rsidR="00A353A9">
        <w:t xml:space="preserve">   Trnitá</w:t>
      </w:r>
      <w:r w:rsidR="00A353A9" w:rsidRPr="00226AAC">
        <w:t xml:space="preserve">           </w:t>
      </w:r>
      <w:r w:rsidR="00A353A9">
        <w:t xml:space="preserve">    </w:t>
      </w:r>
      <w:r w:rsidR="00A353A9" w:rsidRPr="00226AAC">
        <w:t xml:space="preserve">    ostatní plocha      </w:t>
      </w:r>
      <w:r w:rsidR="00A353A9">
        <w:t xml:space="preserve">       </w:t>
      </w:r>
      <w:r w:rsidR="00A353A9" w:rsidRPr="00226AAC">
        <w:t xml:space="preserve">     </w:t>
      </w:r>
      <w:r w:rsidR="001C2489">
        <w:t>Hutcham Real s.r.o.</w:t>
      </w:r>
    </w:p>
    <w:p w14:paraId="30122007" w14:textId="3CBC2BAC" w:rsidR="00A353A9" w:rsidRPr="00226AAC" w:rsidRDefault="00A353A9" w:rsidP="00A353A9">
      <w:pPr>
        <w:pStyle w:val="Bezmezer"/>
        <w:spacing w:line="276" w:lineRule="auto"/>
      </w:pPr>
      <w:r>
        <w:t xml:space="preserve">   1079/1</w:t>
      </w:r>
      <w:r w:rsidRPr="00226AAC">
        <w:t xml:space="preserve">                        </w:t>
      </w:r>
      <w:r>
        <w:t xml:space="preserve">   Trnitá</w:t>
      </w:r>
      <w:r w:rsidRPr="00226AAC">
        <w:t xml:space="preserve">           </w:t>
      </w:r>
      <w:r>
        <w:t xml:space="preserve">    </w:t>
      </w:r>
      <w:r w:rsidRPr="00226AAC">
        <w:t xml:space="preserve">    ostatní plocha      </w:t>
      </w:r>
      <w:r>
        <w:t xml:space="preserve">       </w:t>
      </w:r>
      <w:r w:rsidRPr="00226AAC">
        <w:t xml:space="preserve">     </w:t>
      </w:r>
      <w:r>
        <w:t>Statutární město Brno</w:t>
      </w:r>
    </w:p>
    <w:p w14:paraId="30119C53" w14:textId="6770811B" w:rsidR="00A353A9" w:rsidRPr="00226AAC" w:rsidRDefault="00A353A9" w:rsidP="00A353A9">
      <w:pPr>
        <w:pStyle w:val="Bezmezer"/>
        <w:spacing w:line="276" w:lineRule="auto"/>
      </w:pPr>
      <w:r>
        <w:t xml:space="preserve">   1065/1</w:t>
      </w:r>
      <w:r w:rsidRPr="00226AAC">
        <w:t xml:space="preserve">                        </w:t>
      </w:r>
      <w:r>
        <w:t xml:space="preserve">   Trnitá</w:t>
      </w:r>
      <w:r w:rsidRPr="00226AAC">
        <w:t xml:space="preserve">           </w:t>
      </w:r>
      <w:r>
        <w:t xml:space="preserve">    </w:t>
      </w:r>
      <w:r w:rsidRPr="00226AAC">
        <w:t xml:space="preserve">    ostatní plocha      </w:t>
      </w:r>
      <w:r>
        <w:t xml:space="preserve">       </w:t>
      </w:r>
      <w:r w:rsidRPr="00226AAC">
        <w:t xml:space="preserve">     </w:t>
      </w:r>
      <w:r>
        <w:t>Statutární město Brno</w:t>
      </w:r>
    </w:p>
    <w:p w14:paraId="7569A2EC" w14:textId="2E0BAAD0" w:rsidR="00DA3614" w:rsidRPr="00226AAC" w:rsidRDefault="00A353A9" w:rsidP="00224AD1">
      <w:pPr>
        <w:pStyle w:val="Bezmezer"/>
        <w:spacing w:line="276" w:lineRule="auto"/>
      </w:pPr>
      <w:r>
        <w:t xml:space="preserve">   </w:t>
      </w:r>
      <w:bookmarkEnd w:id="2"/>
    </w:p>
    <w:p w14:paraId="7E4F9E31" w14:textId="4F74BCF4" w:rsidR="005A69A1" w:rsidRPr="00226AAC" w:rsidRDefault="005A69A1" w:rsidP="005A69A1">
      <w:pPr>
        <w:pStyle w:val="Bezmezer"/>
      </w:pPr>
    </w:p>
    <w:p w14:paraId="28AC8E10" w14:textId="77777777" w:rsidR="005A69A1" w:rsidRPr="00226AAC" w:rsidRDefault="005A69A1" w:rsidP="005A69A1">
      <w:pPr>
        <w:pStyle w:val="Bezmezer"/>
        <w:rPr>
          <w:b/>
        </w:rPr>
      </w:pPr>
      <w:r w:rsidRPr="00226AAC">
        <w:rPr>
          <w:b/>
        </w:rPr>
        <w:t>c) předmět projektové dokumentace - nová stavba nebo změna dokončené stavby, trvalá nebo dočasná stavba, účel užívání stavby</w:t>
      </w:r>
    </w:p>
    <w:p w14:paraId="6ABC4A86" w14:textId="77777777" w:rsidR="00533D0B" w:rsidRPr="00226AAC" w:rsidRDefault="00533D0B" w:rsidP="005A69A1">
      <w:pPr>
        <w:pStyle w:val="Bezmezer"/>
      </w:pPr>
    </w:p>
    <w:p w14:paraId="7ED2C0AB" w14:textId="45701E65" w:rsidR="005A69A1" w:rsidRPr="00226AAC" w:rsidRDefault="005A69A1" w:rsidP="005A69A1">
      <w:pPr>
        <w:pStyle w:val="Bezmezer"/>
      </w:pPr>
      <w:r w:rsidRPr="00226AAC">
        <w:t xml:space="preserve">Nová stavba </w:t>
      </w:r>
      <w:r w:rsidR="00ED7182">
        <w:t>kontaktního centra</w:t>
      </w:r>
      <w:r w:rsidR="008D41C9" w:rsidRPr="00226AAC">
        <w:t xml:space="preserve"> a </w:t>
      </w:r>
      <w:r w:rsidR="00F3572E" w:rsidRPr="00226AAC">
        <w:t>zpevněných ploch</w:t>
      </w:r>
      <w:r w:rsidR="00D83918" w:rsidRPr="00226AAC">
        <w:t xml:space="preserve"> –</w:t>
      </w:r>
      <w:r w:rsidRPr="00226AAC">
        <w:t xml:space="preserve"> </w:t>
      </w:r>
      <w:r w:rsidR="000B57AD">
        <w:t>dočasná</w:t>
      </w:r>
      <w:r w:rsidR="00D83918" w:rsidRPr="00226AAC">
        <w:t xml:space="preserve"> stavba</w:t>
      </w:r>
      <w:r w:rsidRPr="00226AAC">
        <w:t>.</w:t>
      </w:r>
    </w:p>
    <w:p w14:paraId="037C733E" w14:textId="77777777" w:rsidR="00CE2FA2" w:rsidRPr="00226AAC" w:rsidRDefault="00CE2FA2" w:rsidP="00CE2FA2">
      <w:pPr>
        <w:pStyle w:val="Zhlav"/>
        <w:tabs>
          <w:tab w:val="clear" w:pos="4536"/>
          <w:tab w:val="clear" w:pos="9072"/>
        </w:tabs>
        <w:spacing w:line="360" w:lineRule="auto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21B73307" w14:textId="1EDE8B1E" w:rsidR="00CE2FA2" w:rsidRPr="00226AAC" w:rsidRDefault="00CE2FA2" w:rsidP="0032436B">
      <w:pPr>
        <w:pStyle w:val="Zhlav"/>
        <w:tabs>
          <w:tab w:val="clear" w:pos="4536"/>
          <w:tab w:val="clear" w:pos="9072"/>
        </w:tabs>
        <w:spacing w:line="360" w:lineRule="auto"/>
        <w:jc w:val="both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bookmarkStart w:id="3" w:name="_Toc86917089"/>
      <w:r w:rsidRPr="00226AAC">
        <w:rPr>
          <w:rFonts w:ascii="Times New Roman" w:hAnsi="Times New Roman" w:cs="Times New Roman"/>
          <w:b/>
          <w:bCs/>
          <w:sz w:val="26"/>
          <w:szCs w:val="26"/>
        </w:rPr>
        <w:t>A.</w:t>
      </w:r>
      <w:r w:rsidR="005A69A1" w:rsidRPr="00226AAC">
        <w:rPr>
          <w:rFonts w:ascii="Times New Roman" w:hAnsi="Times New Roman" w:cs="Times New Roman"/>
          <w:b/>
          <w:bCs/>
          <w:sz w:val="26"/>
          <w:szCs w:val="26"/>
        </w:rPr>
        <w:t>1.</w:t>
      </w:r>
      <w:r w:rsidRPr="00226AAC">
        <w:rPr>
          <w:rFonts w:ascii="Times New Roman" w:hAnsi="Times New Roman" w:cs="Times New Roman"/>
          <w:b/>
          <w:bCs/>
          <w:sz w:val="26"/>
          <w:szCs w:val="26"/>
        </w:rPr>
        <w:t xml:space="preserve">2 </w:t>
      </w:r>
      <w:r w:rsidR="00F13720" w:rsidRPr="00226AAC">
        <w:rPr>
          <w:rFonts w:ascii="Times New Roman" w:hAnsi="Times New Roman" w:cs="Times New Roman"/>
          <w:b/>
          <w:bCs/>
          <w:sz w:val="26"/>
          <w:szCs w:val="26"/>
        </w:rPr>
        <w:t>Údaje o stavebníkovi</w:t>
      </w:r>
      <w:bookmarkEnd w:id="3"/>
    </w:p>
    <w:p w14:paraId="20D3BA38" w14:textId="77777777" w:rsidR="005A69A1" w:rsidRPr="00226AAC" w:rsidRDefault="005A69A1" w:rsidP="005A69A1">
      <w:pPr>
        <w:pStyle w:val="Bezmezer"/>
        <w:rPr>
          <w:b/>
        </w:rPr>
      </w:pPr>
      <w:r w:rsidRPr="00226AAC">
        <w:rPr>
          <w:b/>
        </w:rPr>
        <w:t>a) jméno, příjmení a místo trvalého pobytu (fyzická osoba)</w:t>
      </w:r>
    </w:p>
    <w:p w14:paraId="759BC2EB" w14:textId="31E20FD1" w:rsidR="005A69A1" w:rsidRPr="00226AAC" w:rsidRDefault="005A69A1" w:rsidP="005A69A1">
      <w:pPr>
        <w:pStyle w:val="Bezmezer"/>
        <w:tabs>
          <w:tab w:val="left" w:pos="426"/>
        </w:tabs>
        <w:ind w:right="-284"/>
      </w:pPr>
    </w:p>
    <w:p w14:paraId="3D1F02E1" w14:textId="5F872CB1" w:rsidR="00F3572E" w:rsidRPr="00226AAC" w:rsidRDefault="008D41C9" w:rsidP="005A69A1">
      <w:pPr>
        <w:pStyle w:val="Bezmezer"/>
        <w:tabs>
          <w:tab w:val="left" w:pos="426"/>
        </w:tabs>
        <w:ind w:right="-284"/>
      </w:pPr>
      <w:r w:rsidRPr="00226AAC">
        <w:t>---</w:t>
      </w:r>
    </w:p>
    <w:p w14:paraId="478427F3" w14:textId="77777777" w:rsidR="008D41C9" w:rsidRPr="00226AAC" w:rsidRDefault="008D41C9" w:rsidP="008D41C9">
      <w:pPr>
        <w:pStyle w:val="Bezmezer"/>
        <w:rPr>
          <w:b/>
        </w:rPr>
      </w:pPr>
    </w:p>
    <w:p w14:paraId="60CC76EB" w14:textId="4747BF50" w:rsidR="008D41C9" w:rsidRPr="00226AAC" w:rsidRDefault="008D41C9" w:rsidP="008D41C9">
      <w:pPr>
        <w:pStyle w:val="Bezmezer"/>
        <w:rPr>
          <w:b/>
        </w:rPr>
      </w:pPr>
      <w:r w:rsidRPr="00226AAC">
        <w:rPr>
          <w:b/>
        </w:rPr>
        <w:t xml:space="preserve">b) </w:t>
      </w:r>
      <w:r w:rsidRPr="00226AAC">
        <w:rPr>
          <w:b/>
          <w:bCs/>
        </w:rPr>
        <w:t>jméno, příjmení, identifikační číslo osoby, místo podnikání (fyzická osoba podnikající, pokud záměr souvisí s její podnikatelskou činností) nebo</w:t>
      </w:r>
    </w:p>
    <w:p w14:paraId="1EFB0CE2" w14:textId="77777777" w:rsidR="008D41C9" w:rsidRPr="00226AAC" w:rsidRDefault="008D41C9" w:rsidP="008D41C9">
      <w:pPr>
        <w:pStyle w:val="Bezmezer"/>
        <w:tabs>
          <w:tab w:val="left" w:pos="426"/>
        </w:tabs>
        <w:ind w:right="-284"/>
      </w:pPr>
    </w:p>
    <w:p w14:paraId="433150F7" w14:textId="3C268818" w:rsidR="008D41C9" w:rsidRPr="00226AAC" w:rsidRDefault="00533D0B" w:rsidP="008D41C9">
      <w:pPr>
        <w:pStyle w:val="Bezmezer"/>
        <w:tabs>
          <w:tab w:val="left" w:pos="426"/>
        </w:tabs>
        <w:ind w:right="-284"/>
      </w:pPr>
      <w:r w:rsidRPr="00226AAC">
        <w:t>---</w:t>
      </w:r>
    </w:p>
    <w:p w14:paraId="5FCA6774" w14:textId="77777777" w:rsidR="008D41C9" w:rsidRPr="00226AAC" w:rsidRDefault="008D41C9" w:rsidP="005A69A1">
      <w:pPr>
        <w:pStyle w:val="Bezmezer"/>
        <w:tabs>
          <w:tab w:val="left" w:pos="426"/>
        </w:tabs>
        <w:ind w:right="-284"/>
        <w:rPr>
          <w:b/>
          <w:bCs/>
        </w:rPr>
      </w:pPr>
    </w:p>
    <w:p w14:paraId="2AC34232" w14:textId="7F387A09" w:rsidR="006D65C3" w:rsidRPr="00226AAC" w:rsidRDefault="008D41C9" w:rsidP="008D41C9">
      <w:pPr>
        <w:pStyle w:val="Bezmezer"/>
        <w:rPr>
          <w:b/>
          <w:bCs/>
          <w:shd w:val="clear" w:color="auto" w:fill="FFFFFF"/>
        </w:rPr>
      </w:pPr>
      <w:r w:rsidRPr="00226AAC">
        <w:rPr>
          <w:rStyle w:val="PromnnHTML"/>
          <w:b/>
          <w:bCs/>
          <w:i w:val="0"/>
          <w:iCs w:val="0"/>
          <w:color w:val="000000"/>
          <w:sz w:val="20"/>
          <w:szCs w:val="20"/>
          <w:shd w:val="clear" w:color="auto" w:fill="FFFFFF"/>
        </w:rPr>
        <w:t>c)</w:t>
      </w:r>
      <w:r w:rsidRPr="00226AAC">
        <w:rPr>
          <w:b/>
          <w:bCs/>
          <w:shd w:val="clear" w:color="auto" w:fill="FFFFFF"/>
        </w:rPr>
        <w:t> obchodní firma nebo název, identifikační číslo osoby, adresa sídla (právnická osoba)</w:t>
      </w:r>
    </w:p>
    <w:p w14:paraId="34AEA089" w14:textId="2A516596" w:rsidR="008D41C9" w:rsidRPr="00226AAC" w:rsidRDefault="008D41C9" w:rsidP="008D41C9">
      <w:pPr>
        <w:pStyle w:val="Bezmezer"/>
        <w:rPr>
          <w:b/>
          <w:bCs/>
          <w:shd w:val="clear" w:color="auto" w:fill="FFFFFF"/>
        </w:rPr>
      </w:pPr>
    </w:p>
    <w:p w14:paraId="01A3FFA8" w14:textId="44E25651" w:rsidR="00533D0B" w:rsidRPr="00226AAC" w:rsidRDefault="00ED7182" w:rsidP="00533D0B">
      <w:pPr>
        <w:pStyle w:val="Bezmezer"/>
        <w:tabs>
          <w:tab w:val="left" w:pos="426"/>
        </w:tabs>
        <w:ind w:right="-284"/>
      </w:pPr>
      <w:r>
        <w:t>Statutární město Brno</w:t>
      </w:r>
    </w:p>
    <w:p w14:paraId="0B937E44" w14:textId="099F4FF7" w:rsidR="00533D0B" w:rsidRPr="00226AAC" w:rsidRDefault="00ED7182" w:rsidP="00533D0B">
      <w:pPr>
        <w:pStyle w:val="Bezmezer"/>
        <w:tabs>
          <w:tab w:val="left" w:pos="426"/>
        </w:tabs>
        <w:ind w:right="-284"/>
      </w:pPr>
      <w:r>
        <w:t>Dominikánské náměstí 196/1</w:t>
      </w:r>
      <w:r w:rsidR="00533D0B" w:rsidRPr="00226AAC">
        <w:t>,</w:t>
      </w:r>
    </w:p>
    <w:p w14:paraId="3177BCD4" w14:textId="4899BB99" w:rsidR="008D41C9" w:rsidRDefault="00164EBF" w:rsidP="00164EBF">
      <w:pPr>
        <w:pStyle w:val="Bezmezer"/>
        <w:tabs>
          <w:tab w:val="left" w:pos="426"/>
        </w:tabs>
        <w:ind w:right="-284"/>
      </w:pPr>
      <w:r>
        <w:t>602 00 Brno</w:t>
      </w:r>
    </w:p>
    <w:p w14:paraId="4CBEB36D" w14:textId="4AF63B15" w:rsidR="00164EBF" w:rsidRDefault="00164EBF" w:rsidP="00164EBF">
      <w:pPr>
        <w:pStyle w:val="Bezmezer"/>
        <w:tabs>
          <w:tab w:val="left" w:pos="426"/>
        </w:tabs>
        <w:ind w:right="-284"/>
      </w:pPr>
    </w:p>
    <w:p w14:paraId="497BC337" w14:textId="77777777" w:rsidR="00DC2383" w:rsidRDefault="00DC2383" w:rsidP="0032436B">
      <w:pPr>
        <w:pStyle w:val="Bezmezer"/>
        <w:outlineLvl w:val="1"/>
        <w:rPr>
          <w:b/>
          <w:sz w:val="26"/>
          <w:szCs w:val="26"/>
        </w:rPr>
      </w:pPr>
      <w:bookmarkStart w:id="4" w:name="_Toc86917090"/>
    </w:p>
    <w:p w14:paraId="23BB84EF" w14:textId="77777777" w:rsidR="00DC2383" w:rsidRDefault="00DC2383" w:rsidP="0032436B">
      <w:pPr>
        <w:pStyle w:val="Bezmezer"/>
        <w:outlineLvl w:val="1"/>
        <w:rPr>
          <w:b/>
          <w:sz w:val="26"/>
          <w:szCs w:val="26"/>
        </w:rPr>
      </w:pPr>
    </w:p>
    <w:p w14:paraId="2D157015" w14:textId="77777777" w:rsidR="00DC2383" w:rsidRDefault="00DC2383" w:rsidP="0032436B">
      <w:pPr>
        <w:pStyle w:val="Bezmezer"/>
        <w:outlineLvl w:val="1"/>
        <w:rPr>
          <w:b/>
          <w:sz w:val="26"/>
          <w:szCs w:val="26"/>
        </w:rPr>
      </w:pPr>
    </w:p>
    <w:p w14:paraId="1622C4BD" w14:textId="77777777" w:rsidR="00DC2383" w:rsidRDefault="00DC2383" w:rsidP="0032436B">
      <w:pPr>
        <w:pStyle w:val="Bezmezer"/>
        <w:outlineLvl w:val="1"/>
        <w:rPr>
          <w:b/>
          <w:sz w:val="26"/>
          <w:szCs w:val="26"/>
        </w:rPr>
      </w:pPr>
    </w:p>
    <w:p w14:paraId="0D1727BF" w14:textId="2A799A57" w:rsidR="00F13720" w:rsidRPr="00226AAC" w:rsidRDefault="00F13720" w:rsidP="0032436B">
      <w:pPr>
        <w:pStyle w:val="Bezmezer"/>
        <w:outlineLvl w:val="1"/>
        <w:rPr>
          <w:b/>
          <w:sz w:val="26"/>
          <w:szCs w:val="26"/>
        </w:rPr>
      </w:pPr>
      <w:r w:rsidRPr="00226AAC">
        <w:rPr>
          <w:b/>
          <w:sz w:val="26"/>
          <w:szCs w:val="26"/>
        </w:rPr>
        <w:lastRenderedPageBreak/>
        <w:t>A.1.3 Údaje o zpracovateli projektové dokumentace</w:t>
      </w:r>
      <w:bookmarkEnd w:id="4"/>
    </w:p>
    <w:p w14:paraId="4C5C85F4" w14:textId="77777777" w:rsidR="00F13720" w:rsidRPr="00226AAC" w:rsidRDefault="00F13720" w:rsidP="00F13720">
      <w:pPr>
        <w:pStyle w:val="Bezmezer"/>
      </w:pPr>
    </w:p>
    <w:p w14:paraId="148BCAFE" w14:textId="4591FB36" w:rsidR="00F13720" w:rsidRPr="00226AAC" w:rsidRDefault="00F13720" w:rsidP="00F13720">
      <w:pPr>
        <w:pStyle w:val="Bezmezer"/>
        <w:rPr>
          <w:b/>
        </w:rPr>
      </w:pPr>
      <w:r w:rsidRPr="00226AAC">
        <w:rPr>
          <w:b/>
        </w:rPr>
        <w:t>a) jméno, příjmení, obchodní firma, identifikační číslo osoby, místo podnikání (fyzická osoba podnikající) nebo obchodní firma nebo název, identifikační číslo osoby, adresa sídla (právnická osoba)</w:t>
      </w:r>
    </w:p>
    <w:p w14:paraId="51F73496" w14:textId="0CD24FFA" w:rsidR="00F13720" w:rsidRPr="00226AAC" w:rsidRDefault="009E7B20" w:rsidP="00F13720">
      <w:pPr>
        <w:pStyle w:val="Bezmezer"/>
      </w:pPr>
      <w:r w:rsidRPr="00226AAC">
        <w:t>Projekt Haly</w:t>
      </w:r>
      <w:r w:rsidR="00F13720" w:rsidRPr="00226AAC">
        <w:t xml:space="preserve"> s.r.o.</w:t>
      </w:r>
    </w:p>
    <w:p w14:paraId="5C75D6F9" w14:textId="64ED5803" w:rsidR="00F13720" w:rsidRPr="00226AAC" w:rsidRDefault="00D83918" w:rsidP="00F13720">
      <w:pPr>
        <w:pStyle w:val="Bezmezer"/>
      </w:pPr>
      <w:r w:rsidRPr="00226AAC">
        <w:t xml:space="preserve">Adresa sídla : </w:t>
      </w:r>
      <w:r w:rsidR="009E7B20" w:rsidRPr="00226AAC">
        <w:t>Křižovnická 86/6, 110 00 Staré město – Praha 1</w:t>
      </w:r>
    </w:p>
    <w:p w14:paraId="6ED962AB" w14:textId="4059FF89" w:rsidR="00D83918" w:rsidRPr="00226AAC" w:rsidRDefault="00D83918" w:rsidP="00F13720">
      <w:pPr>
        <w:pStyle w:val="Bezmezer"/>
      </w:pPr>
      <w:r w:rsidRPr="00226AAC">
        <w:t xml:space="preserve">Adresa kanceláře : </w:t>
      </w:r>
      <w:r w:rsidR="009E7B20" w:rsidRPr="00226AAC">
        <w:t>Plynární 1617/10, 170 00 Praha 7</w:t>
      </w:r>
    </w:p>
    <w:p w14:paraId="40E7E4A3" w14:textId="7E71F19E" w:rsidR="00D83918" w:rsidRPr="00226AAC" w:rsidRDefault="00D83918" w:rsidP="00D83918">
      <w:pPr>
        <w:pStyle w:val="Bezmezer"/>
      </w:pPr>
      <w:r w:rsidRPr="00226AAC">
        <w:t xml:space="preserve">IČ: </w:t>
      </w:r>
      <w:r w:rsidR="009E7B20" w:rsidRPr="00226AAC">
        <w:t>068 754 16</w:t>
      </w:r>
    </w:p>
    <w:p w14:paraId="33B0F383" w14:textId="2E2BD20D" w:rsidR="00F13720" w:rsidRPr="00226AAC" w:rsidRDefault="00F13720" w:rsidP="00F13720">
      <w:pPr>
        <w:pStyle w:val="Bezmezer"/>
      </w:pPr>
      <w:r w:rsidRPr="00226AAC">
        <w:t xml:space="preserve">Email: </w:t>
      </w:r>
      <w:r w:rsidR="009E7B20" w:rsidRPr="00226AAC">
        <w:t>projekce@projekthaly.cz</w:t>
      </w:r>
    </w:p>
    <w:p w14:paraId="4A6E5694" w14:textId="77777777" w:rsidR="00F13720" w:rsidRPr="00226AAC" w:rsidRDefault="00F13720" w:rsidP="00F13720">
      <w:pPr>
        <w:pStyle w:val="Bezmezer"/>
      </w:pPr>
    </w:p>
    <w:p w14:paraId="05FC44EF" w14:textId="77777777" w:rsidR="00F13720" w:rsidRPr="00226AAC" w:rsidRDefault="00F13720" w:rsidP="00F13720">
      <w:pPr>
        <w:pStyle w:val="Bezmezer"/>
        <w:rPr>
          <w:b/>
        </w:rPr>
      </w:pPr>
      <w:r w:rsidRPr="00226AAC">
        <w:rPr>
          <w:b/>
        </w:rPr>
        <w:t>b) jméno a příjmení hlavního projektanta včetně čísla, pod kterým je zapsán v evidenci autorizovaných osob vedené Českou komorou architektů nebo Českou komorou autorizovaných inženýrů a techniků činných ve výstavbě, s vyznačeným oborem, popřípadě specializací jeho autorizace</w:t>
      </w:r>
    </w:p>
    <w:p w14:paraId="79DF6220" w14:textId="77777777" w:rsidR="001717AC" w:rsidRPr="00226AAC" w:rsidRDefault="001717AC" w:rsidP="00F13720">
      <w:pPr>
        <w:pStyle w:val="Bezmezer"/>
      </w:pPr>
    </w:p>
    <w:p w14:paraId="39ED3E25" w14:textId="1A4DEE96" w:rsidR="00F13720" w:rsidRPr="00226AAC" w:rsidRDefault="00F13720" w:rsidP="00F13720">
      <w:pPr>
        <w:pStyle w:val="Bezmezer"/>
      </w:pPr>
      <w:r w:rsidRPr="00226AAC">
        <w:t xml:space="preserve">Ing. </w:t>
      </w:r>
      <w:r w:rsidR="009E7B20" w:rsidRPr="00226AAC">
        <w:t>Antonín Němec</w:t>
      </w:r>
      <w:r w:rsidRPr="00226AAC">
        <w:t xml:space="preserve">, </w:t>
      </w:r>
      <w:r w:rsidR="005A2E99" w:rsidRPr="00226AAC">
        <w:t>ČKA</w:t>
      </w:r>
      <w:r w:rsidR="009E7B20" w:rsidRPr="00226AAC">
        <w:t xml:space="preserve">IT 0700195 </w:t>
      </w:r>
      <w:r w:rsidR="005A2E99" w:rsidRPr="00226AAC">
        <w:t xml:space="preserve"> </w:t>
      </w:r>
      <w:r w:rsidR="00D83918" w:rsidRPr="00226AAC">
        <w:t>–</w:t>
      </w:r>
      <w:r w:rsidR="005A2E99" w:rsidRPr="00226AAC">
        <w:t xml:space="preserve"> </w:t>
      </w:r>
      <w:r w:rsidR="00D83918" w:rsidRPr="00226AAC">
        <w:t xml:space="preserve">autorizovaný </w:t>
      </w:r>
      <w:r w:rsidR="009E7B20" w:rsidRPr="00226AAC">
        <w:t>inženýr pro pozemní stavby</w:t>
      </w:r>
    </w:p>
    <w:p w14:paraId="5D75E98E" w14:textId="77777777" w:rsidR="00F13720" w:rsidRPr="00226AAC" w:rsidRDefault="00F13720" w:rsidP="00F13720">
      <w:pPr>
        <w:pStyle w:val="Bezmezer"/>
      </w:pPr>
    </w:p>
    <w:p w14:paraId="0F8DDDCE" w14:textId="7ED8EE6A" w:rsidR="00F13720" w:rsidRPr="00226AAC" w:rsidRDefault="00F13720" w:rsidP="00F13720">
      <w:pPr>
        <w:pStyle w:val="Bezmezer"/>
        <w:rPr>
          <w:b/>
        </w:rPr>
      </w:pPr>
      <w:r w:rsidRPr="00226AAC">
        <w:rPr>
          <w:b/>
        </w:rPr>
        <w:t>c) jména a příjmení projektantů jednotlivých částí projektové dokumentace včetně čísla, pod kterým jsou zapsáni v evidenci autorizovaných osob vedené Českou komorou architektů nebo Českou komorou autorizovaných inženýrů a techniků činných ve výstavbě, s vyznačeným oborem, popřípadě specializací jejich autorizace.</w:t>
      </w:r>
    </w:p>
    <w:p w14:paraId="633F4D2B" w14:textId="77777777" w:rsidR="005A2E99" w:rsidRPr="00226AAC" w:rsidRDefault="005A2E99" w:rsidP="00F13720">
      <w:pPr>
        <w:pStyle w:val="Bezmezer"/>
        <w:rPr>
          <w:b/>
        </w:rPr>
      </w:pPr>
    </w:p>
    <w:p w14:paraId="2FBC83C8" w14:textId="49A5535D" w:rsidR="005F7E98" w:rsidRPr="00226AAC" w:rsidRDefault="005F7E98" w:rsidP="00F13720">
      <w:pPr>
        <w:pStyle w:val="Bezmezer"/>
        <w:rPr>
          <w:b/>
          <w:bCs/>
        </w:rPr>
      </w:pPr>
      <w:r w:rsidRPr="00226AAC">
        <w:rPr>
          <w:b/>
          <w:bCs/>
        </w:rPr>
        <w:t>Projekt Haly s.r.o.</w:t>
      </w:r>
      <w:r w:rsidR="00CA62D0" w:rsidRPr="00226AAC">
        <w:rPr>
          <w:b/>
          <w:bCs/>
        </w:rPr>
        <w:t xml:space="preserve"> – hlavní projektant</w:t>
      </w:r>
    </w:p>
    <w:p w14:paraId="191E2DF5" w14:textId="340B3385" w:rsidR="005F7E98" w:rsidRPr="00226AAC" w:rsidRDefault="00575DA1" w:rsidP="00F13720">
      <w:pPr>
        <w:pStyle w:val="Bezmezer"/>
      </w:pPr>
      <w:r>
        <w:t>Plynární 1617/10, 170 00 Praha 7</w:t>
      </w:r>
    </w:p>
    <w:p w14:paraId="4701C222" w14:textId="07F87751" w:rsidR="00CA62D0" w:rsidRPr="00226AAC" w:rsidRDefault="00CA62D0" w:rsidP="00F13720">
      <w:pPr>
        <w:pStyle w:val="Bezmezer"/>
      </w:pPr>
      <w:r w:rsidRPr="00226AAC">
        <w:t>IČ : 16875416</w:t>
      </w:r>
    </w:p>
    <w:p w14:paraId="621C3EB2" w14:textId="7A0BBF72" w:rsidR="005A2E99" w:rsidRPr="00226AAC" w:rsidRDefault="005A2E99" w:rsidP="00F13720">
      <w:pPr>
        <w:pStyle w:val="Bezmezer"/>
      </w:pPr>
      <w:r w:rsidRPr="00226AAC">
        <w:t>Ing. Antonín Němec, ČKAIT  0700195 – Pozemní stavby</w:t>
      </w:r>
    </w:p>
    <w:p w14:paraId="5D6FDCF9" w14:textId="5208F1E2" w:rsidR="009E7B20" w:rsidRPr="00226AAC" w:rsidRDefault="009E7B20" w:rsidP="00F13720">
      <w:pPr>
        <w:pStyle w:val="Bezmezer"/>
      </w:pPr>
      <w:r w:rsidRPr="00226AAC">
        <w:t>Ing. Ondřej Němec – Pozemní stavby</w:t>
      </w:r>
    </w:p>
    <w:p w14:paraId="235DF07F" w14:textId="066664A8" w:rsidR="004B055B" w:rsidRPr="00226AAC" w:rsidRDefault="004B055B" w:rsidP="00F13720">
      <w:pPr>
        <w:pStyle w:val="Bezmezer"/>
        <w:rPr>
          <w:b/>
        </w:rPr>
      </w:pPr>
    </w:p>
    <w:p w14:paraId="21302885" w14:textId="558A5F01" w:rsidR="005F7E98" w:rsidRPr="00226AAC" w:rsidRDefault="005F7E98" w:rsidP="00F13720">
      <w:pPr>
        <w:pStyle w:val="Bezmezer"/>
        <w:rPr>
          <w:b/>
        </w:rPr>
      </w:pPr>
      <w:r w:rsidRPr="00226AAC">
        <w:rPr>
          <w:b/>
        </w:rPr>
        <w:t>Požárně bezpečnostní řešení staveb</w:t>
      </w:r>
      <w:r w:rsidR="00CA62D0" w:rsidRPr="00226AAC">
        <w:rPr>
          <w:b/>
        </w:rPr>
        <w:t xml:space="preserve"> - PBŘ</w:t>
      </w:r>
    </w:p>
    <w:p w14:paraId="1D3C589F" w14:textId="21B38C0A" w:rsidR="005F7E98" w:rsidRDefault="009A044F" w:rsidP="00F13720">
      <w:pPr>
        <w:pStyle w:val="Bezmezer"/>
        <w:rPr>
          <w:bCs/>
        </w:rPr>
      </w:pPr>
      <w:r>
        <w:rPr>
          <w:bCs/>
        </w:rPr>
        <w:t xml:space="preserve">Horní Třešňovec 104, </w:t>
      </w:r>
      <w:r w:rsidR="00575DA1">
        <w:rPr>
          <w:bCs/>
        </w:rPr>
        <w:t>563 01 Lanškroun</w:t>
      </w:r>
    </w:p>
    <w:p w14:paraId="05BE38B7" w14:textId="76868F88" w:rsidR="00575DA1" w:rsidRPr="00226AAC" w:rsidRDefault="00575DA1" w:rsidP="00575DA1">
      <w:pPr>
        <w:pStyle w:val="Bezmezer"/>
      </w:pPr>
      <w:r w:rsidRPr="00226AAC">
        <w:t xml:space="preserve">IČO : </w:t>
      </w:r>
      <w:r>
        <w:t>43510426</w:t>
      </w:r>
    </w:p>
    <w:p w14:paraId="4CAE673E" w14:textId="77777777" w:rsidR="009A044F" w:rsidRPr="006937E7" w:rsidRDefault="009A044F" w:rsidP="009A044F">
      <w:pPr>
        <w:pStyle w:val="Bezmezer"/>
        <w:rPr>
          <w:rFonts w:cs="Calibri"/>
        </w:rPr>
      </w:pPr>
      <w:r>
        <w:rPr>
          <w:rFonts w:cs="Calibri"/>
        </w:rPr>
        <w:t>Emil Faltejsek</w:t>
      </w:r>
      <w:r w:rsidRPr="006937E7">
        <w:rPr>
          <w:rFonts w:cs="Calibri"/>
        </w:rPr>
        <w:t xml:space="preserve">, </w:t>
      </w:r>
      <w:r>
        <w:rPr>
          <w:rFonts w:cs="Calibri"/>
        </w:rPr>
        <w:t>SP</w:t>
      </w:r>
      <w:r w:rsidRPr="006937E7">
        <w:rPr>
          <w:rFonts w:cs="Calibri"/>
        </w:rPr>
        <w:t>00</w:t>
      </w:r>
      <w:r>
        <w:rPr>
          <w:rFonts w:cs="Calibri"/>
        </w:rPr>
        <w:t>, TH00</w:t>
      </w:r>
      <w:r w:rsidRPr="006937E7">
        <w:rPr>
          <w:rFonts w:cs="Calibri"/>
        </w:rPr>
        <w:t xml:space="preserve"> </w:t>
      </w:r>
      <w:r>
        <w:rPr>
          <w:rFonts w:cs="Calibri"/>
        </w:rPr>
        <w:t>0601661 - PBŘ</w:t>
      </w:r>
    </w:p>
    <w:p w14:paraId="059072D5" w14:textId="77777777" w:rsidR="00CA62D0" w:rsidRPr="00226AAC" w:rsidRDefault="00CA62D0" w:rsidP="00CA62D0">
      <w:pPr>
        <w:pStyle w:val="Bezmezer"/>
      </w:pPr>
    </w:p>
    <w:p w14:paraId="1433494F" w14:textId="43091811" w:rsidR="00CA62D0" w:rsidRPr="00226AAC" w:rsidRDefault="00575DA1" w:rsidP="00CA62D0">
      <w:pPr>
        <w:pStyle w:val="Bezmezer"/>
        <w:rPr>
          <w:b/>
          <w:bCs/>
        </w:rPr>
      </w:pPr>
      <w:r>
        <w:rPr>
          <w:b/>
          <w:bCs/>
        </w:rPr>
        <w:t>MIMA projekt</w:t>
      </w:r>
      <w:r w:rsidR="00CA62D0" w:rsidRPr="00226AAC">
        <w:rPr>
          <w:b/>
          <w:bCs/>
        </w:rPr>
        <w:t>, s</w:t>
      </w:r>
      <w:r>
        <w:rPr>
          <w:b/>
          <w:bCs/>
        </w:rPr>
        <w:t>.</w:t>
      </w:r>
      <w:r w:rsidR="00CA62D0" w:rsidRPr="00226AAC">
        <w:rPr>
          <w:b/>
          <w:bCs/>
        </w:rPr>
        <w:t> r.o. – silnoproud, slaboproud</w:t>
      </w:r>
    </w:p>
    <w:p w14:paraId="44FFB23A" w14:textId="2DAE12D4" w:rsidR="00CA62D0" w:rsidRPr="00226AAC" w:rsidRDefault="002919C9" w:rsidP="00CA62D0">
      <w:pPr>
        <w:pStyle w:val="Bezmezer"/>
      </w:pPr>
      <w:r>
        <w:t>Slovenská 1021, 563 01 Lanškroun</w:t>
      </w:r>
    </w:p>
    <w:p w14:paraId="505564A5" w14:textId="64A49E1E" w:rsidR="00CA62D0" w:rsidRPr="00226AAC" w:rsidRDefault="00CA62D0" w:rsidP="00CA62D0">
      <w:pPr>
        <w:pStyle w:val="Bezmezer"/>
      </w:pPr>
      <w:r w:rsidRPr="00226AAC">
        <w:t xml:space="preserve">IČO : </w:t>
      </w:r>
      <w:r w:rsidR="002919C9">
        <w:t>28785754</w:t>
      </w:r>
    </w:p>
    <w:p w14:paraId="12971049" w14:textId="20BA04F8" w:rsidR="00F3572E" w:rsidRPr="00226AAC" w:rsidRDefault="002919C9" w:rsidP="00CA62D0">
      <w:pPr>
        <w:pStyle w:val="Bezmezer"/>
      </w:pPr>
      <w:r>
        <w:t>Michal Marek</w:t>
      </w:r>
      <w:r w:rsidR="005F7E98" w:rsidRPr="00226AAC">
        <w:t>,</w:t>
      </w:r>
      <w:r w:rsidR="00F3572E" w:rsidRPr="00226AAC">
        <w:t xml:space="preserve"> ČKAIT -  </w:t>
      </w:r>
      <w:r>
        <w:t xml:space="preserve">0601660 </w:t>
      </w:r>
      <w:r w:rsidR="00F3572E" w:rsidRPr="00226AAC">
        <w:t xml:space="preserve">– </w:t>
      </w:r>
      <w:r w:rsidR="005F7E98" w:rsidRPr="00226AAC">
        <w:t xml:space="preserve">elektrotechnická zařízení </w:t>
      </w:r>
    </w:p>
    <w:p w14:paraId="3A8E7C22" w14:textId="77777777" w:rsidR="00CA62D0" w:rsidRPr="00226AAC" w:rsidRDefault="00CA62D0" w:rsidP="00CA62D0">
      <w:pPr>
        <w:pStyle w:val="Bezmezer"/>
      </w:pPr>
    </w:p>
    <w:p w14:paraId="7D295B99" w14:textId="30550A92" w:rsidR="00CA62D0" w:rsidRDefault="00CA62D0" w:rsidP="00CA62D0">
      <w:pPr>
        <w:pStyle w:val="Bezmezer"/>
        <w:rPr>
          <w:b/>
          <w:bCs/>
        </w:rPr>
      </w:pPr>
      <w:r w:rsidRPr="00226AAC">
        <w:rPr>
          <w:b/>
          <w:bCs/>
        </w:rPr>
        <w:t>Zdravotně technické instalace</w:t>
      </w:r>
      <w:r w:rsidR="00A819CA" w:rsidRPr="00226AAC">
        <w:rPr>
          <w:b/>
          <w:bCs/>
        </w:rPr>
        <w:t xml:space="preserve"> </w:t>
      </w:r>
      <w:r w:rsidR="00C34BC3">
        <w:rPr>
          <w:b/>
          <w:bCs/>
        </w:rPr>
        <w:t>–</w:t>
      </w:r>
      <w:r w:rsidR="00A819CA" w:rsidRPr="00226AAC">
        <w:rPr>
          <w:b/>
          <w:bCs/>
        </w:rPr>
        <w:t xml:space="preserve"> ZTI</w:t>
      </w:r>
    </w:p>
    <w:p w14:paraId="3959B52F" w14:textId="49835CF4" w:rsidR="00C34BC3" w:rsidRPr="00226AAC" w:rsidRDefault="00C34BC3" w:rsidP="00CA62D0">
      <w:pPr>
        <w:pStyle w:val="Bezmezer"/>
        <w:rPr>
          <w:b/>
          <w:bCs/>
        </w:rPr>
      </w:pPr>
      <w:r>
        <w:rPr>
          <w:rFonts w:cs="Arial"/>
          <w:b/>
          <w:szCs w:val="20"/>
        </w:rPr>
        <w:t>SÚPR – ing. Josef Chmelka</w:t>
      </w:r>
    </w:p>
    <w:p w14:paraId="5879AB27" w14:textId="77777777" w:rsidR="00C34BC3" w:rsidRDefault="00C34BC3" w:rsidP="00CA62D0">
      <w:pPr>
        <w:pStyle w:val="Bezmezer"/>
        <w:rPr>
          <w:rFonts w:cs="Arial"/>
          <w:szCs w:val="20"/>
        </w:rPr>
      </w:pPr>
      <w:r>
        <w:rPr>
          <w:rFonts w:cs="Arial"/>
          <w:szCs w:val="20"/>
        </w:rPr>
        <w:t>Osadní 12a, 170 00 Praha 7</w:t>
      </w:r>
    </w:p>
    <w:p w14:paraId="5AAAB112" w14:textId="1F07F607" w:rsidR="00F3572E" w:rsidRPr="00226AAC" w:rsidRDefault="00C34BC3" w:rsidP="00CA62D0">
      <w:pPr>
        <w:pStyle w:val="Bezmezer"/>
      </w:pPr>
      <w:r>
        <w:rPr>
          <w:rFonts w:cs="Arial"/>
          <w:szCs w:val="20"/>
        </w:rPr>
        <w:t>Ing. Josef Chmelka</w:t>
      </w:r>
      <w:r w:rsidR="005F7E98" w:rsidRPr="00226AAC">
        <w:t>,</w:t>
      </w:r>
      <w:r w:rsidR="00F3572E" w:rsidRPr="00226AAC">
        <w:t xml:space="preserve"> ČKAIT -  </w:t>
      </w:r>
      <w:r>
        <w:t>0004146</w:t>
      </w:r>
      <w:r w:rsidR="00F3572E" w:rsidRPr="00226AAC">
        <w:t xml:space="preserve"> – </w:t>
      </w:r>
      <w:r w:rsidR="005F7E98" w:rsidRPr="00226AAC">
        <w:t xml:space="preserve">stavby vodního hospodářství </w:t>
      </w:r>
      <w:r w:rsidR="00A819CA" w:rsidRPr="00226AAC">
        <w:t>–</w:t>
      </w:r>
      <w:r w:rsidR="005F7E98" w:rsidRPr="00226AAC">
        <w:t xml:space="preserve"> ZTI</w:t>
      </w:r>
    </w:p>
    <w:p w14:paraId="40941F73" w14:textId="1D63D655" w:rsidR="00A819CA" w:rsidRPr="00226AAC" w:rsidRDefault="00A819CA" w:rsidP="00A819CA">
      <w:pPr>
        <w:pStyle w:val="Bezmezer"/>
      </w:pPr>
      <w:r w:rsidRPr="00226AAC">
        <w:t>IČO : 01727524</w:t>
      </w:r>
    </w:p>
    <w:p w14:paraId="195A845A" w14:textId="77777777" w:rsidR="00A819CA" w:rsidRPr="00226AAC" w:rsidRDefault="00A819CA" w:rsidP="00CA62D0">
      <w:pPr>
        <w:pStyle w:val="Bezmezer"/>
      </w:pPr>
    </w:p>
    <w:p w14:paraId="017F45E5" w14:textId="0202301E" w:rsidR="00A819CA" w:rsidRPr="00226AAC" w:rsidRDefault="00A819CA" w:rsidP="00CA62D0">
      <w:pPr>
        <w:pStyle w:val="Bezmezer"/>
        <w:rPr>
          <w:b/>
          <w:bCs/>
        </w:rPr>
      </w:pPr>
      <w:r w:rsidRPr="00226AAC">
        <w:rPr>
          <w:b/>
          <w:bCs/>
        </w:rPr>
        <w:t>Liprojekt s.r.o. - statika</w:t>
      </w:r>
    </w:p>
    <w:p w14:paraId="4D8401FA" w14:textId="7A2FA42F" w:rsidR="00A819CA" w:rsidRPr="00226AAC" w:rsidRDefault="00A819CA" w:rsidP="00CA62D0">
      <w:pPr>
        <w:pStyle w:val="Bezmezer"/>
      </w:pPr>
      <w:r w:rsidRPr="00226AAC">
        <w:t>Hlinky 35, 603 00 Brno</w:t>
      </w:r>
    </w:p>
    <w:p w14:paraId="0D8765CF" w14:textId="674003FD" w:rsidR="00A819CA" w:rsidRPr="00226AAC" w:rsidRDefault="00A819CA" w:rsidP="00A819CA">
      <w:pPr>
        <w:pStyle w:val="Bezmezer"/>
      </w:pPr>
      <w:r w:rsidRPr="00226AAC">
        <w:t>IČO : 07789483</w:t>
      </w:r>
    </w:p>
    <w:p w14:paraId="31833BBA" w14:textId="28FC9AE2" w:rsidR="00F3572E" w:rsidRPr="00226AAC" w:rsidRDefault="004B055B" w:rsidP="00CA62D0">
      <w:pPr>
        <w:pStyle w:val="Bezmezer"/>
      </w:pPr>
      <w:r w:rsidRPr="00226AAC">
        <w:t>Ing. Ivo Lukačovič, ČKAIT -  1006593 – statika a dynamika staveb</w:t>
      </w:r>
    </w:p>
    <w:p w14:paraId="7DCE9B7A" w14:textId="1A224A88" w:rsidR="00A819CA" w:rsidRPr="00226AAC" w:rsidRDefault="00A819CA" w:rsidP="00CA62D0">
      <w:pPr>
        <w:pStyle w:val="Bezmezer"/>
      </w:pPr>
    </w:p>
    <w:p w14:paraId="3091FA1B" w14:textId="1671810E" w:rsidR="00A819CA" w:rsidRPr="00226AAC" w:rsidRDefault="00CD3621" w:rsidP="00CA62D0">
      <w:pPr>
        <w:pStyle w:val="Bezmezer"/>
        <w:rPr>
          <w:b/>
          <w:bCs/>
        </w:rPr>
      </w:pPr>
      <w:r>
        <w:rPr>
          <w:b/>
          <w:bCs/>
        </w:rPr>
        <w:lastRenderedPageBreak/>
        <w:t>Martin Charvát</w:t>
      </w:r>
    </w:p>
    <w:p w14:paraId="4710D023" w14:textId="6B3F4984" w:rsidR="00A819CA" w:rsidRPr="00226AAC" w:rsidRDefault="00A819CA" w:rsidP="00CA62D0">
      <w:pPr>
        <w:pStyle w:val="Bezmezer"/>
      </w:pPr>
      <w:r w:rsidRPr="00226AAC">
        <w:t>Vážní 531, 530 03 Hradec Králové</w:t>
      </w:r>
    </w:p>
    <w:p w14:paraId="75F449B5" w14:textId="1691EA10" w:rsidR="00A819CA" w:rsidRPr="00226AAC" w:rsidRDefault="00A819CA" w:rsidP="00CA62D0">
      <w:pPr>
        <w:pStyle w:val="Bezmezer"/>
      </w:pPr>
      <w:r w:rsidRPr="00226AAC">
        <w:t>IČO : 27516741</w:t>
      </w:r>
    </w:p>
    <w:p w14:paraId="439AB5A0" w14:textId="20866BA8" w:rsidR="005F7E98" w:rsidRPr="00226AAC" w:rsidRDefault="005F7E98" w:rsidP="00CA62D0">
      <w:pPr>
        <w:pStyle w:val="Bezmezer"/>
      </w:pPr>
      <w:r w:rsidRPr="00226AAC">
        <w:t xml:space="preserve">Ing. Dita Doležalová, ČKAIT – 27355 – TPS – technická zařízení </w:t>
      </w:r>
    </w:p>
    <w:p w14:paraId="5FDCCEDE" w14:textId="34F8F563" w:rsidR="00A819CA" w:rsidRPr="00226AAC" w:rsidRDefault="00A819CA" w:rsidP="00CA62D0">
      <w:pPr>
        <w:pStyle w:val="Bezmezer"/>
      </w:pPr>
    </w:p>
    <w:p w14:paraId="03D3AA49" w14:textId="095EA57B" w:rsidR="00C34BC3" w:rsidRPr="00226AAC" w:rsidRDefault="00C34BC3" w:rsidP="00C34BC3">
      <w:pPr>
        <w:pStyle w:val="Bezmezer"/>
        <w:rPr>
          <w:b/>
        </w:rPr>
      </w:pPr>
      <w:r>
        <w:rPr>
          <w:b/>
        </w:rPr>
        <w:t>Vytápění</w:t>
      </w:r>
      <w:r w:rsidRPr="00226AAC">
        <w:rPr>
          <w:b/>
        </w:rPr>
        <w:t xml:space="preserve">  </w:t>
      </w:r>
    </w:p>
    <w:p w14:paraId="6A38597B" w14:textId="5E7201F3" w:rsidR="00C34BC3" w:rsidRDefault="0050194E" w:rsidP="00C34BC3">
      <w:pPr>
        <w:pStyle w:val="Bezmezer"/>
        <w:rPr>
          <w:bCs/>
        </w:rPr>
      </w:pPr>
      <w:r>
        <w:rPr>
          <w:bCs/>
        </w:rPr>
        <w:t>Lidická 859, 563 01 Lanškroun</w:t>
      </w:r>
    </w:p>
    <w:p w14:paraId="03BBD15A" w14:textId="17DCB6D4" w:rsidR="00C34BC3" w:rsidRPr="006937E7" w:rsidRDefault="003A15FB" w:rsidP="00C34BC3">
      <w:pPr>
        <w:pStyle w:val="Bezmezer"/>
        <w:rPr>
          <w:rFonts w:cs="Calibri"/>
        </w:rPr>
      </w:pPr>
      <w:r>
        <w:rPr>
          <w:rFonts w:cs="Calibri"/>
        </w:rPr>
        <w:t>Miroslav Šrámek</w:t>
      </w:r>
      <w:r w:rsidR="00C34BC3" w:rsidRPr="006937E7">
        <w:rPr>
          <w:rFonts w:cs="Calibri"/>
        </w:rPr>
        <w:t>,</w:t>
      </w:r>
      <w:r>
        <w:rPr>
          <w:rFonts w:cs="Calibri"/>
        </w:rPr>
        <w:t xml:space="preserve"> ČKAIT -</w:t>
      </w:r>
      <w:r w:rsidR="00C34BC3" w:rsidRPr="006937E7">
        <w:rPr>
          <w:rFonts w:cs="Calibri"/>
        </w:rPr>
        <w:t xml:space="preserve"> </w:t>
      </w:r>
      <w:r>
        <w:rPr>
          <w:rFonts w:cs="Calibri"/>
        </w:rPr>
        <w:t>0601729</w:t>
      </w:r>
      <w:r w:rsidR="00C34BC3">
        <w:rPr>
          <w:rFonts w:cs="Calibri"/>
        </w:rPr>
        <w:t xml:space="preserve"> </w:t>
      </w:r>
    </w:p>
    <w:p w14:paraId="30B4D9F4" w14:textId="77777777" w:rsidR="00791469" w:rsidRPr="00226AAC" w:rsidRDefault="00791469" w:rsidP="00CE2FA2">
      <w:pPr>
        <w:pStyle w:val="Zhlav"/>
        <w:tabs>
          <w:tab w:val="clear" w:pos="4536"/>
          <w:tab w:val="clear" w:pos="9072"/>
        </w:tabs>
        <w:spacing w:line="360" w:lineRule="auto"/>
        <w:jc w:val="both"/>
        <w:rPr>
          <w:rFonts w:ascii="Times New Roman" w:hAnsi="Times New Roman" w:cs="Times New Roman"/>
          <w:bCs/>
        </w:rPr>
      </w:pPr>
    </w:p>
    <w:p w14:paraId="61675F00" w14:textId="0517AF73" w:rsidR="005A69A1" w:rsidRPr="007B7CD5" w:rsidRDefault="005A69A1" w:rsidP="0032436B">
      <w:pPr>
        <w:pStyle w:val="Zhlav"/>
        <w:tabs>
          <w:tab w:val="clear" w:pos="4536"/>
          <w:tab w:val="clear" w:pos="9072"/>
        </w:tabs>
        <w:spacing w:line="36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bookmarkStart w:id="5" w:name="_Toc86917091"/>
      <w:r w:rsidRPr="007B7CD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A.2 </w:t>
      </w:r>
      <w:r w:rsidR="00B138F6" w:rsidRPr="007B7CD5">
        <w:rPr>
          <w:rFonts w:ascii="Times New Roman" w:hAnsi="Times New Roman" w:cs="Times New Roman"/>
          <w:b/>
          <w:bCs/>
          <w:sz w:val="28"/>
          <w:szCs w:val="28"/>
          <w:u w:val="single"/>
        </w:rPr>
        <w:t>Členění stavby na objekty a technická a technologická zařízení</w:t>
      </w:r>
      <w:bookmarkEnd w:id="5"/>
    </w:p>
    <w:p w14:paraId="0539C57E" w14:textId="7BDC3D6F" w:rsidR="00F3572E" w:rsidRPr="007B7CD5" w:rsidRDefault="006337B8" w:rsidP="006337B8">
      <w:pPr>
        <w:pStyle w:val="Bezmezer"/>
        <w:tabs>
          <w:tab w:val="left" w:pos="426"/>
        </w:tabs>
        <w:ind w:right="-284"/>
        <w:rPr>
          <w:b/>
          <w:bCs/>
        </w:rPr>
      </w:pPr>
      <w:r w:rsidRPr="007B7CD5">
        <w:rPr>
          <w:b/>
          <w:bCs/>
        </w:rPr>
        <w:t>STAVEBNÍ OBJEKTY :</w:t>
      </w:r>
    </w:p>
    <w:p w14:paraId="4B2DB81F" w14:textId="77777777" w:rsidR="008B72B3" w:rsidRPr="00226AAC" w:rsidRDefault="008B72B3" w:rsidP="006337B8">
      <w:pPr>
        <w:pStyle w:val="Bezmezer"/>
        <w:tabs>
          <w:tab w:val="left" w:pos="426"/>
        </w:tabs>
        <w:ind w:right="-284"/>
        <w:rPr>
          <w:b/>
          <w:bCs/>
        </w:rPr>
      </w:pPr>
    </w:p>
    <w:p w14:paraId="057F9A2B" w14:textId="144EE6A3" w:rsidR="006337B8" w:rsidRPr="00226AAC" w:rsidRDefault="00441735" w:rsidP="006337B8">
      <w:pPr>
        <w:pStyle w:val="Bezmezer"/>
        <w:tabs>
          <w:tab w:val="left" w:pos="426"/>
        </w:tabs>
        <w:ind w:right="-284"/>
      </w:pPr>
      <w:r>
        <w:t xml:space="preserve">DOČASNÉ </w:t>
      </w:r>
      <w:r w:rsidR="006337B8" w:rsidRPr="00226AAC">
        <w:t>HLAVNÍ STAVEBNÍ OBJEKTY</w:t>
      </w:r>
    </w:p>
    <w:p w14:paraId="3A933933" w14:textId="77777777" w:rsidR="006337B8" w:rsidRPr="00226AAC" w:rsidRDefault="006337B8" w:rsidP="006337B8">
      <w:pPr>
        <w:pStyle w:val="Bezmezer"/>
        <w:tabs>
          <w:tab w:val="left" w:pos="426"/>
        </w:tabs>
        <w:ind w:right="-284"/>
      </w:pPr>
    </w:p>
    <w:p w14:paraId="00C3C5E1" w14:textId="33FEB861" w:rsidR="006337B8" w:rsidRDefault="006337B8" w:rsidP="00BE51A4">
      <w:pPr>
        <w:pStyle w:val="Bezmezer"/>
        <w:numPr>
          <w:ilvl w:val="0"/>
          <w:numId w:val="11"/>
        </w:numPr>
        <w:tabs>
          <w:tab w:val="left" w:pos="426"/>
        </w:tabs>
        <w:ind w:right="-284"/>
      </w:pPr>
      <w:r w:rsidRPr="00226AAC">
        <w:t xml:space="preserve">SO 01 Novostavba </w:t>
      </w:r>
      <w:r w:rsidR="00A619A7">
        <w:t>kontaktního centra</w:t>
      </w:r>
      <w:r w:rsidRPr="00226AAC">
        <w:t xml:space="preserve"> – 2</w:t>
      </w:r>
      <w:r w:rsidR="00EA43F5">
        <w:t>67</w:t>
      </w:r>
      <w:r w:rsidRPr="00226AAC">
        <w:t xml:space="preserve"> m2</w:t>
      </w:r>
    </w:p>
    <w:p w14:paraId="5418D9F9" w14:textId="4195F434" w:rsidR="006E077D" w:rsidRPr="00226AAC" w:rsidRDefault="006E077D" w:rsidP="006E077D">
      <w:pPr>
        <w:pStyle w:val="Bezmezer"/>
        <w:numPr>
          <w:ilvl w:val="0"/>
          <w:numId w:val="11"/>
        </w:numPr>
        <w:tabs>
          <w:tab w:val="left" w:pos="426"/>
        </w:tabs>
        <w:ind w:right="-284"/>
      </w:pPr>
      <w:r w:rsidRPr="00226AAC">
        <w:t>SO 0</w:t>
      </w:r>
      <w:r>
        <w:t>2</w:t>
      </w:r>
      <w:r w:rsidRPr="00226AAC">
        <w:t xml:space="preserve"> </w:t>
      </w:r>
      <w:r>
        <w:t>Komunikace, chodníky a zpevněné plochy</w:t>
      </w:r>
      <w:r w:rsidRPr="00226AAC">
        <w:t xml:space="preserve"> – </w:t>
      </w:r>
      <w:r>
        <w:t>97</w:t>
      </w:r>
      <w:r w:rsidRPr="00226AAC">
        <w:t xml:space="preserve"> m2</w:t>
      </w:r>
    </w:p>
    <w:p w14:paraId="62B1A521" w14:textId="77777777" w:rsidR="006E077D" w:rsidRPr="006E077D" w:rsidRDefault="006E077D" w:rsidP="006E077D">
      <w:pPr>
        <w:pStyle w:val="Bezmezer"/>
        <w:tabs>
          <w:tab w:val="left" w:pos="426"/>
        </w:tabs>
        <w:ind w:right="-284"/>
        <w:rPr>
          <w:b/>
          <w:bCs/>
        </w:rPr>
      </w:pPr>
    </w:p>
    <w:p w14:paraId="1A556619" w14:textId="77777777" w:rsidR="006337B8" w:rsidRPr="00226AAC" w:rsidRDefault="006337B8" w:rsidP="006337B8">
      <w:pPr>
        <w:pStyle w:val="Bezmezer"/>
        <w:tabs>
          <w:tab w:val="left" w:pos="426"/>
        </w:tabs>
        <w:ind w:right="-284"/>
        <w:rPr>
          <w:b/>
          <w:bCs/>
        </w:rPr>
      </w:pPr>
    </w:p>
    <w:p w14:paraId="3CF52F36" w14:textId="33FD4D36" w:rsidR="006337B8" w:rsidRPr="00226AAC" w:rsidRDefault="006337B8" w:rsidP="006337B8">
      <w:pPr>
        <w:pStyle w:val="Bezmezer"/>
        <w:tabs>
          <w:tab w:val="left" w:pos="426"/>
        </w:tabs>
        <w:ind w:right="-284"/>
        <w:rPr>
          <w:b/>
          <w:bCs/>
        </w:rPr>
      </w:pPr>
      <w:r w:rsidRPr="00226AAC">
        <w:rPr>
          <w:b/>
          <w:bCs/>
        </w:rPr>
        <w:t>INŽENÝRSKÉ OBJEKTY :</w:t>
      </w:r>
    </w:p>
    <w:p w14:paraId="42591B70" w14:textId="77777777" w:rsidR="007E3B19" w:rsidRPr="00226AAC" w:rsidRDefault="007E3B19" w:rsidP="006337B8">
      <w:pPr>
        <w:pStyle w:val="Bezmezer"/>
        <w:tabs>
          <w:tab w:val="left" w:pos="426"/>
        </w:tabs>
        <w:ind w:right="-284"/>
      </w:pPr>
    </w:p>
    <w:p w14:paraId="61BB227E" w14:textId="532388B8" w:rsidR="007E3B19" w:rsidRPr="00226AAC" w:rsidRDefault="007E3B19" w:rsidP="007E3B19">
      <w:pPr>
        <w:pStyle w:val="Bezmezer"/>
        <w:tabs>
          <w:tab w:val="left" w:pos="426"/>
        </w:tabs>
        <w:ind w:right="-284"/>
      </w:pPr>
    </w:p>
    <w:p w14:paraId="0A8ED550" w14:textId="08F3253E" w:rsidR="007E3B19" w:rsidRPr="00226AAC" w:rsidRDefault="00441735" w:rsidP="007E3B19">
      <w:pPr>
        <w:pStyle w:val="Bezmezer"/>
        <w:tabs>
          <w:tab w:val="left" w:pos="426"/>
        </w:tabs>
        <w:ind w:right="-284"/>
      </w:pPr>
      <w:r>
        <w:t xml:space="preserve">DOČASNÉ </w:t>
      </w:r>
      <w:r w:rsidR="007E3B19" w:rsidRPr="00226AAC">
        <w:t>PŘÍPOJKY INŽENÝRSKÝCH SÍTÍ</w:t>
      </w:r>
    </w:p>
    <w:p w14:paraId="4B836B51" w14:textId="77777777" w:rsidR="007E3B19" w:rsidRPr="00226AAC" w:rsidRDefault="007E3B19" w:rsidP="007E3B19">
      <w:pPr>
        <w:pStyle w:val="Bezmezer"/>
        <w:tabs>
          <w:tab w:val="left" w:pos="426"/>
        </w:tabs>
        <w:ind w:right="-284"/>
      </w:pPr>
    </w:p>
    <w:p w14:paraId="71A7D452" w14:textId="708C25DA" w:rsidR="007E3B19" w:rsidRPr="00226AAC" w:rsidRDefault="007E3B19" w:rsidP="007E3B19">
      <w:pPr>
        <w:pStyle w:val="Bezmezer"/>
        <w:numPr>
          <w:ilvl w:val="0"/>
          <w:numId w:val="11"/>
        </w:numPr>
        <w:tabs>
          <w:tab w:val="left" w:pos="426"/>
        </w:tabs>
        <w:ind w:right="-284"/>
      </w:pPr>
      <w:r w:rsidRPr="00226AAC">
        <w:t xml:space="preserve">IO </w:t>
      </w:r>
      <w:r w:rsidR="00E718DD">
        <w:t>1</w:t>
      </w:r>
      <w:r w:rsidRPr="00226AAC">
        <w:t>01 Přípojka dešťové kanalizace</w:t>
      </w:r>
    </w:p>
    <w:p w14:paraId="5D244044" w14:textId="171D4D2F" w:rsidR="007E3B19" w:rsidRPr="00226AAC" w:rsidRDefault="007E3B19" w:rsidP="007E3B19">
      <w:pPr>
        <w:pStyle w:val="Bezmezer"/>
        <w:numPr>
          <w:ilvl w:val="0"/>
          <w:numId w:val="11"/>
        </w:numPr>
        <w:tabs>
          <w:tab w:val="left" w:pos="426"/>
        </w:tabs>
        <w:ind w:right="-284"/>
      </w:pPr>
      <w:r w:rsidRPr="00226AAC">
        <w:t xml:space="preserve">IO </w:t>
      </w:r>
      <w:r w:rsidR="00E718DD">
        <w:t>1</w:t>
      </w:r>
      <w:r w:rsidRPr="00226AAC">
        <w:t>02 Přípojka splaškové kanalizace</w:t>
      </w:r>
      <w:r w:rsidR="00D47414" w:rsidRPr="00226AAC">
        <w:t xml:space="preserve"> </w:t>
      </w:r>
    </w:p>
    <w:p w14:paraId="4D40192D" w14:textId="1DB2277D" w:rsidR="007E3B19" w:rsidRPr="00226AAC" w:rsidRDefault="00D47414" w:rsidP="007E3B19">
      <w:pPr>
        <w:pStyle w:val="Bezmezer"/>
        <w:numPr>
          <w:ilvl w:val="0"/>
          <w:numId w:val="11"/>
        </w:numPr>
        <w:tabs>
          <w:tab w:val="left" w:pos="426"/>
        </w:tabs>
        <w:ind w:right="-284"/>
      </w:pPr>
      <w:r w:rsidRPr="00226AAC">
        <w:t xml:space="preserve">IO </w:t>
      </w:r>
      <w:r w:rsidR="00E718DD">
        <w:t>1</w:t>
      </w:r>
      <w:r w:rsidRPr="00226AAC">
        <w:t xml:space="preserve">03 Přípojka vodovodu </w:t>
      </w:r>
    </w:p>
    <w:p w14:paraId="62679D13" w14:textId="1C1DB234" w:rsidR="00D47414" w:rsidRPr="00226AAC" w:rsidRDefault="00D47414" w:rsidP="007E3B19">
      <w:pPr>
        <w:pStyle w:val="Bezmezer"/>
        <w:numPr>
          <w:ilvl w:val="0"/>
          <w:numId w:val="11"/>
        </w:numPr>
        <w:tabs>
          <w:tab w:val="left" w:pos="426"/>
        </w:tabs>
        <w:ind w:right="-284"/>
      </w:pPr>
      <w:r w:rsidRPr="00226AAC">
        <w:t xml:space="preserve">IO </w:t>
      </w:r>
      <w:r w:rsidR="00E718DD">
        <w:t>1</w:t>
      </w:r>
      <w:r w:rsidRPr="00226AAC">
        <w:t xml:space="preserve">04 </w:t>
      </w:r>
      <w:r w:rsidR="004E0A8E">
        <w:t>Odběrné zařízení NN</w:t>
      </w:r>
    </w:p>
    <w:p w14:paraId="4137941C" w14:textId="6C06DC89" w:rsidR="00D47414" w:rsidRPr="00226AAC" w:rsidRDefault="00D47414" w:rsidP="007E3B19">
      <w:pPr>
        <w:pStyle w:val="Bezmezer"/>
        <w:numPr>
          <w:ilvl w:val="0"/>
          <w:numId w:val="11"/>
        </w:numPr>
        <w:tabs>
          <w:tab w:val="left" w:pos="426"/>
        </w:tabs>
        <w:ind w:right="-284"/>
      </w:pPr>
      <w:r w:rsidRPr="00226AAC">
        <w:t xml:space="preserve">IO </w:t>
      </w:r>
      <w:r w:rsidR="00E718DD">
        <w:t>1</w:t>
      </w:r>
      <w:r w:rsidRPr="00226AAC">
        <w:t xml:space="preserve">05 </w:t>
      </w:r>
      <w:r w:rsidR="00CD3621">
        <w:t>Neobsazeno</w:t>
      </w:r>
    </w:p>
    <w:p w14:paraId="270460CB" w14:textId="1D01B867" w:rsidR="007E3B19" w:rsidRPr="00226AAC" w:rsidRDefault="00D47414" w:rsidP="00C65A20">
      <w:pPr>
        <w:pStyle w:val="Bezmezer"/>
        <w:numPr>
          <w:ilvl w:val="0"/>
          <w:numId w:val="11"/>
        </w:numPr>
        <w:tabs>
          <w:tab w:val="left" w:pos="426"/>
        </w:tabs>
        <w:ind w:right="-284"/>
      </w:pPr>
      <w:r w:rsidRPr="00226AAC">
        <w:t xml:space="preserve">IO </w:t>
      </w:r>
      <w:r w:rsidR="00E718DD">
        <w:t>1</w:t>
      </w:r>
      <w:r w:rsidRPr="00226AAC">
        <w:t xml:space="preserve">06 Přípojka </w:t>
      </w:r>
      <w:r w:rsidR="006B265C">
        <w:t>plynu</w:t>
      </w:r>
      <w:r w:rsidR="004E0A8E">
        <w:t xml:space="preserve"> + odběrné zařízení plynu</w:t>
      </w:r>
    </w:p>
    <w:p w14:paraId="61777389" w14:textId="77777777" w:rsidR="007E3B19" w:rsidRPr="00226AAC" w:rsidRDefault="007E3B19" w:rsidP="007E3B19">
      <w:pPr>
        <w:pStyle w:val="Bezmezer"/>
        <w:tabs>
          <w:tab w:val="left" w:pos="426"/>
        </w:tabs>
        <w:ind w:right="-284"/>
      </w:pPr>
    </w:p>
    <w:p w14:paraId="0179DF52" w14:textId="50B5F765" w:rsidR="00CE2FA2" w:rsidRPr="00226AAC" w:rsidRDefault="00CE2FA2" w:rsidP="0032436B">
      <w:pPr>
        <w:pStyle w:val="Zhlav"/>
        <w:tabs>
          <w:tab w:val="clear" w:pos="4536"/>
          <w:tab w:val="clear" w:pos="9072"/>
        </w:tabs>
        <w:spacing w:line="276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bookmarkStart w:id="6" w:name="_Toc86917092"/>
      <w:r w:rsidRPr="00226AA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A.3 </w:t>
      </w:r>
      <w:r w:rsidR="00B138F6" w:rsidRPr="00226AAC">
        <w:rPr>
          <w:rFonts w:ascii="Times New Roman" w:hAnsi="Times New Roman" w:cs="Times New Roman"/>
          <w:b/>
          <w:bCs/>
          <w:sz w:val="28"/>
          <w:szCs w:val="28"/>
          <w:u w:val="single"/>
        </w:rPr>
        <w:t>Seznam vstupních podkladů</w:t>
      </w:r>
      <w:bookmarkEnd w:id="6"/>
    </w:p>
    <w:p w14:paraId="1A62F667" w14:textId="61938F94" w:rsidR="00B138F6" w:rsidRPr="00226AAC" w:rsidRDefault="00B138F6" w:rsidP="00077068">
      <w:pPr>
        <w:pStyle w:val="Zhlav"/>
        <w:tabs>
          <w:tab w:val="clear" w:pos="4536"/>
          <w:tab w:val="clear" w:pos="9072"/>
        </w:tabs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22CA1890" w14:textId="30876AC8" w:rsidR="00B138F6" w:rsidRPr="00226AAC" w:rsidRDefault="00B138F6" w:rsidP="00B138F6">
      <w:pPr>
        <w:pStyle w:val="Bezmezer"/>
      </w:pPr>
      <w:r w:rsidRPr="00226AAC">
        <w:t xml:space="preserve">Architektonická studie </w:t>
      </w:r>
      <w:r w:rsidR="00F3572E" w:rsidRPr="00226AAC">
        <w:t xml:space="preserve">zpracována architektonickým ateliérem </w:t>
      </w:r>
      <w:r w:rsidR="0006535E" w:rsidRPr="00226AAC">
        <w:t>Dílna</w:t>
      </w:r>
      <w:r w:rsidRPr="00226AAC">
        <w:t xml:space="preserve">, vektorová katastrální mapa, snímky pozemku, územní plán </w:t>
      </w:r>
      <w:r w:rsidR="0006535E" w:rsidRPr="00226AAC">
        <w:t>města</w:t>
      </w:r>
      <w:r w:rsidRPr="00226AAC">
        <w:t xml:space="preserve">, </w:t>
      </w:r>
      <w:r w:rsidR="0006535E" w:rsidRPr="00226AAC">
        <w:t xml:space="preserve">IG + </w:t>
      </w:r>
      <w:r w:rsidR="00F3572E" w:rsidRPr="00226AAC">
        <w:t>HG průzkum, zaměření výškopisu a polohopisu stávajícího stavu</w:t>
      </w:r>
      <w:r w:rsidR="0006535E" w:rsidRPr="00226AAC">
        <w:t>, radonový průzkum, fotodokumentace dotčeného území, vedení stávajících inženýrských sítí – poskytl OHA</w:t>
      </w:r>
    </w:p>
    <w:p w14:paraId="50F1A4D1" w14:textId="6A943739" w:rsidR="00EB0315" w:rsidRDefault="00EB0315" w:rsidP="00CE2FA2">
      <w:pPr>
        <w:pStyle w:val="Zhlav"/>
        <w:tabs>
          <w:tab w:val="clear" w:pos="4536"/>
          <w:tab w:val="clear" w:pos="907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17653D" w14:textId="035348C0" w:rsidR="00F66344" w:rsidRDefault="00F66344" w:rsidP="00CE2FA2">
      <w:pPr>
        <w:pStyle w:val="Zhlav"/>
        <w:tabs>
          <w:tab w:val="clear" w:pos="4536"/>
          <w:tab w:val="clear" w:pos="907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1A940A" w14:textId="5F710657" w:rsidR="00F66344" w:rsidRDefault="00F66344" w:rsidP="00CE2FA2">
      <w:pPr>
        <w:pStyle w:val="Zhlav"/>
        <w:tabs>
          <w:tab w:val="clear" w:pos="4536"/>
          <w:tab w:val="clear" w:pos="907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0D308B" w14:textId="77777777" w:rsidR="00F66344" w:rsidRPr="00226AAC" w:rsidRDefault="00F66344" w:rsidP="00CE2FA2">
      <w:pPr>
        <w:pStyle w:val="Zhlav"/>
        <w:tabs>
          <w:tab w:val="clear" w:pos="4536"/>
          <w:tab w:val="clear" w:pos="907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29F084" w14:textId="6412D2AC" w:rsidR="008F4625" w:rsidRPr="00226AAC" w:rsidRDefault="00CB2FCE" w:rsidP="008F4625">
      <w:pPr>
        <w:pStyle w:val="Zhlav"/>
        <w:tabs>
          <w:tab w:val="clear" w:pos="4536"/>
          <w:tab w:val="clear" w:pos="9072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bookmarkStart w:id="7" w:name="_Hlk86932374"/>
      <w:r w:rsidRPr="00226AAC">
        <w:rPr>
          <w:rFonts w:ascii="Times New Roman" w:hAnsi="Times New Roman" w:cs="Times New Roman"/>
          <w:sz w:val="24"/>
          <w:szCs w:val="24"/>
        </w:rPr>
        <w:t>v</w:t>
      </w:r>
      <w:r w:rsidR="00D211EE" w:rsidRPr="00226AAC">
        <w:rPr>
          <w:rFonts w:ascii="Times New Roman" w:hAnsi="Times New Roman" w:cs="Times New Roman"/>
          <w:sz w:val="24"/>
          <w:szCs w:val="24"/>
        </w:rPr>
        <w:t> </w:t>
      </w:r>
      <w:r w:rsidR="00F3572E" w:rsidRPr="00226AAC">
        <w:rPr>
          <w:rFonts w:ascii="Times New Roman" w:hAnsi="Times New Roman" w:cs="Times New Roman"/>
          <w:sz w:val="24"/>
          <w:szCs w:val="24"/>
        </w:rPr>
        <w:t>Praze</w:t>
      </w:r>
      <w:r w:rsidR="00D211EE" w:rsidRPr="00226AAC">
        <w:rPr>
          <w:rFonts w:ascii="Times New Roman" w:hAnsi="Times New Roman" w:cs="Times New Roman"/>
          <w:sz w:val="24"/>
          <w:szCs w:val="24"/>
        </w:rPr>
        <w:t xml:space="preserve">  </w:t>
      </w:r>
      <w:r w:rsidR="00F3572E" w:rsidRPr="00226AAC">
        <w:rPr>
          <w:rFonts w:ascii="Times New Roman" w:hAnsi="Times New Roman" w:cs="Times New Roman"/>
          <w:sz w:val="24"/>
          <w:szCs w:val="24"/>
        </w:rPr>
        <w:t>0</w:t>
      </w:r>
      <w:r w:rsidR="006B265C">
        <w:rPr>
          <w:rFonts w:ascii="Times New Roman" w:hAnsi="Times New Roman" w:cs="Times New Roman"/>
          <w:sz w:val="24"/>
          <w:szCs w:val="24"/>
        </w:rPr>
        <w:t>7</w:t>
      </w:r>
      <w:r w:rsidR="00CE2FA2" w:rsidRPr="00226AAC">
        <w:rPr>
          <w:rFonts w:ascii="Times New Roman" w:hAnsi="Times New Roman" w:cs="Times New Roman"/>
          <w:sz w:val="24"/>
          <w:szCs w:val="24"/>
        </w:rPr>
        <w:t>.</w:t>
      </w:r>
      <w:r w:rsidR="006D0DF6" w:rsidRPr="00226AAC">
        <w:rPr>
          <w:rFonts w:ascii="Times New Roman" w:hAnsi="Times New Roman" w:cs="Times New Roman"/>
          <w:sz w:val="24"/>
          <w:szCs w:val="24"/>
        </w:rPr>
        <w:t xml:space="preserve"> </w:t>
      </w:r>
      <w:r w:rsidR="006B265C">
        <w:rPr>
          <w:rFonts w:ascii="Times New Roman" w:hAnsi="Times New Roman" w:cs="Times New Roman"/>
          <w:sz w:val="24"/>
          <w:szCs w:val="24"/>
        </w:rPr>
        <w:t>0</w:t>
      </w:r>
      <w:r w:rsidR="00724E49">
        <w:rPr>
          <w:rFonts w:ascii="Times New Roman" w:hAnsi="Times New Roman" w:cs="Times New Roman"/>
          <w:sz w:val="24"/>
          <w:szCs w:val="24"/>
        </w:rPr>
        <w:t>6</w:t>
      </w:r>
      <w:r w:rsidR="00CE2FA2" w:rsidRPr="00226AAC">
        <w:rPr>
          <w:rFonts w:ascii="Times New Roman" w:hAnsi="Times New Roman" w:cs="Times New Roman"/>
          <w:sz w:val="24"/>
          <w:szCs w:val="24"/>
        </w:rPr>
        <w:t>. 20</w:t>
      </w:r>
      <w:r w:rsidR="006B265C">
        <w:rPr>
          <w:rFonts w:ascii="Times New Roman" w:hAnsi="Times New Roman" w:cs="Times New Roman"/>
          <w:sz w:val="24"/>
          <w:szCs w:val="24"/>
        </w:rPr>
        <w:t>2</w:t>
      </w:r>
      <w:r w:rsidR="00724E49">
        <w:rPr>
          <w:rFonts w:ascii="Times New Roman" w:hAnsi="Times New Roman" w:cs="Times New Roman"/>
          <w:sz w:val="24"/>
          <w:szCs w:val="24"/>
        </w:rPr>
        <w:t>3</w:t>
      </w:r>
      <w:r w:rsidR="0006535E" w:rsidRPr="00226AAC">
        <w:rPr>
          <w:rFonts w:ascii="Times New Roman" w:hAnsi="Times New Roman" w:cs="Times New Roman"/>
          <w:sz w:val="24"/>
          <w:szCs w:val="24"/>
        </w:rPr>
        <w:tab/>
      </w:r>
      <w:r w:rsidR="0006535E" w:rsidRPr="00226AAC">
        <w:rPr>
          <w:rFonts w:ascii="Times New Roman" w:hAnsi="Times New Roman" w:cs="Times New Roman"/>
          <w:sz w:val="24"/>
          <w:szCs w:val="24"/>
        </w:rPr>
        <w:tab/>
      </w:r>
      <w:r w:rsidR="008F4625" w:rsidRPr="00226AAC">
        <w:rPr>
          <w:rFonts w:ascii="Times New Roman" w:hAnsi="Times New Roman" w:cs="Times New Roman"/>
          <w:sz w:val="24"/>
          <w:szCs w:val="24"/>
        </w:rPr>
        <w:tab/>
      </w:r>
      <w:r w:rsidR="008F4625" w:rsidRPr="00226AAC">
        <w:rPr>
          <w:rFonts w:ascii="Times New Roman" w:hAnsi="Times New Roman" w:cs="Times New Roman"/>
          <w:sz w:val="24"/>
          <w:szCs w:val="24"/>
        </w:rPr>
        <w:tab/>
      </w:r>
      <w:r w:rsidR="008F4625" w:rsidRPr="00226AAC">
        <w:rPr>
          <w:rFonts w:ascii="Times New Roman" w:hAnsi="Times New Roman" w:cs="Times New Roman"/>
          <w:sz w:val="24"/>
          <w:szCs w:val="24"/>
        </w:rPr>
        <w:tab/>
      </w:r>
      <w:r w:rsidR="008F4625" w:rsidRPr="00226AAC">
        <w:rPr>
          <w:rFonts w:ascii="Times New Roman" w:hAnsi="Times New Roman" w:cs="Times New Roman"/>
          <w:sz w:val="24"/>
          <w:szCs w:val="24"/>
        </w:rPr>
        <w:tab/>
      </w:r>
      <w:r w:rsidR="00D211EE" w:rsidRPr="00226AA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9C17E7" w14:textId="7B4E5BF0" w:rsidR="00D211EE" w:rsidRPr="00226AAC" w:rsidRDefault="008F4625" w:rsidP="008F4625">
      <w:pPr>
        <w:pStyle w:val="Zhlav"/>
        <w:tabs>
          <w:tab w:val="clear" w:pos="4536"/>
          <w:tab w:val="clear" w:pos="9072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26AAC">
        <w:rPr>
          <w:rFonts w:ascii="Times New Roman" w:hAnsi="Times New Roman" w:cs="Times New Roman"/>
          <w:sz w:val="24"/>
          <w:szCs w:val="24"/>
        </w:rPr>
        <w:t xml:space="preserve">Zpracoval:  </w:t>
      </w:r>
      <w:r w:rsidR="0006535E" w:rsidRPr="00226AAC">
        <w:rPr>
          <w:rFonts w:ascii="Times New Roman" w:hAnsi="Times New Roman" w:cs="Times New Roman"/>
          <w:sz w:val="24"/>
          <w:szCs w:val="24"/>
        </w:rPr>
        <w:t>kolektiv Projekt Haly s.r.o a Němec- projekce s.r.o.</w:t>
      </w:r>
    </w:p>
    <w:bookmarkEnd w:id="7"/>
    <w:p w14:paraId="014DF8F9" w14:textId="77777777" w:rsidR="00CE2FA2" w:rsidRPr="00226AAC" w:rsidRDefault="00CE2FA2" w:rsidP="00D211EE">
      <w:pPr>
        <w:pStyle w:val="Zhlav"/>
        <w:tabs>
          <w:tab w:val="clear" w:pos="4536"/>
          <w:tab w:val="clear" w:pos="9072"/>
        </w:tabs>
        <w:spacing w:line="360" w:lineRule="auto"/>
        <w:jc w:val="both"/>
        <w:rPr>
          <w:rFonts w:ascii="Times New Roman" w:hAnsi="Times New Roman" w:cs="Times New Roman"/>
        </w:rPr>
      </w:pPr>
    </w:p>
    <w:sectPr w:rsidR="00CE2FA2" w:rsidRPr="00226AAC" w:rsidSect="00E1630C">
      <w:headerReference w:type="default" r:id="rId8"/>
      <w:footerReference w:type="default" r:id="rId9"/>
      <w:headerReference w:type="first" r:id="rId10"/>
      <w:pgSz w:w="11906" w:h="16838"/>
      <w:pgMar w:top="1530" w:right="1417" w:bottom="1417" w:left="1417" w:header="568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610D8" w14:textId="77777777" w:rsidR="002F1DA9" w:rsidRDefault="002F1DA9" w:rsidP="00F24C0A">
      <w:r>
        <w:separator/>
      </w:r>
    </w:p>
  </w:endnote>
  <w:endnote w:type="continuationSeparator" w:id="0">
    <w:p w14:paraId="0D161C54" w14:textId="77777777" w:rsidR="002F1DA9" w:rsidRDefault="002F1DA9" w:rsidP="00F24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altName w:val="Arial Narrow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121"/>
      <w:gridCol w:w="951"/>
    </w:tblGrid>
    <w:tr w:rsidR="00077068" w14:paraId="2A2CFAD6" w14:textId="77777777" w:rsidTr="00E1630C">
      <w:trPr>
        <w:trHeight w:val="226"/>
      </w:trPr>
      <w:tc>
        <w:tcPr>
          <w:tcW w:w="4476" w:type="pct"/>
          <w:tcBorders>
            <w:top w:val="single" w:sz="4" w:space="0" w:color="000000" w:themeColor="text1"/>
          </w:tcBorders>
        </w:tcPr>
        <w:p w14:paraId="2DD3422C" w14:textId="0471F030" w:rsidR="008D41C9" w:rsidRPr="00131F97" w:rsidRDefault="00E1630C" w:rsidP="008D41C9">
          <w:pPr>
            <w:pStyle w:val="Zpat"/>
            <w:rPr>
              <w:rFonts w:ascii="Times New Roman" w:hAnsi="Times New Roman" w:cs="Times New Roman"/>
              <w:b/>
              <w:color w:val="1F497D" w:themeColor="text2"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color w:val="1F497D" w:themeColor="text2"/>
              <w:sz w:val="18"/>
              <w:szCs w:val="18"/>
            </w:rPr>
            <w:ptab w:relativeTo="margin" w:alignment="left" w:leader="none"/>
          </w:r>
          <w:r w:rsidR="008D41C9" w:rsidRPr="00131F97">
            <w:rPr>
              <w:rFonts w:ascii="Times New Roman" w:hAnsi="Times New Roman" w:cs="Times New Roman"/>
              <w:b/>
              <w:color w:val="1F497D" w:themeColor="text2"/>
              <w:sz w:val="18"/>
              <w:szCs w:val="18"/>
            </w:rPr>
            <w:t xml:space="preserve">název akce      :   </w:t>
          </w:r>
          <w:r w:rsidR="00164EBF">
            <w:rPr>
              <w:rFonts w:ascii="Times New Roman" w:hAnsi="Times New Roman" w:cs="Times New Roman"/>
              <w:b/>
              <w:color w:val="1F497D" w:themeColor="text2"/>
              <w:sz w:val="18"/>
              <w:szCs w:val="18"/>
            </w:rPr>
            <w:t>Kontaktní centrum Koliště</w:t>
          </w:r>
          <w:r w:rsidR="008D41C9" w:rsidRPr="00131F97">
            <w:rPr>
              <w:rFonts w:ascii="Times New Roman" w:hAnsi="Times New Roman" w:cs="Times New Roman"/>
              <w:b/>
              <w:color w:val="1F497D" w:themeColor="text2"/>
              <w:sz w:val="18"/>
              <w:szCs w:val="18"/>
            </w:rPr>
            <w:t xml:space="preserve"> – k.ú. </w:t>
          </w:r>
          <w:r w:rsidR="00164EBF">
            <w:rPr>
              <w:rFonts w:ascii="Times New Roman" w:hAnsi="Times New Roman" w:cs="Times New Roman"/>
              <w:b/>
              <w:color w:val="1F497D" w:themeColor="text2"/>
              <w:sz w:val="18"/>
              <w:szCs w:val="18"/>
            </w:rPr>
            <w:t>Trnitá</w:t>
          </w:r>
        </w:p>
        <w:p w14:paraId="1C9E574C" w14:textId="4F376825" w:rsidR="008D41C9" w:rsidRPr="00131F97" w:rsidRDefault="008D41C9" w:rsidP="008D41C9">
          <w:pPr>
            <w:pStyle w:val="Nadpis1"/>
            <w:spacing w:line="240" w:lineRule="auto"/>
            <w:ind w:right="72"/>
            <w:jc w:val="left"/>
            <w:rPr>
              <w:b w:val="0"/>
              <w:color w:val="1F497D" w:themeColor="text2"/>
              <w:sz w:val="18"/>
              <w:szCs w:val="18"/>
            </w:rPr>
          </w:pPr>
          <w:r w:rsidRPr="00131F97">
            <w:rPr>
              <w:color w:val="1F497D" w:themeColor="text2"/>
              <w:sz w:val="18"/>
              <w:szCs w:val="18"/>
              <w:u w:val="none"/>
            </w:rPr>
            <w:t xml:space="preserve">investor           :   </w:t>
          </w:r>
          <w:r w:rsidR="00164EBF">
            <w:rPr>
              <w:color w:val="1F497D" w:themeColor="text2"/>
              <w:sz w:val="18"/>
              <w:szCs w:val="18"/>
              <w:u w:val="none"/>
            </w:rPr>
            <w:t>Statutární město Brno, Dominikánské náměstí 196/1, 602 00 Brno</w:t>
          </w:r>
        </w:p>
        <w:p w14:paraId="1D434858" w14:textId="2C279151" w:rsidR="00077068" w:rsidRPr="006D2486" w:rsidRDefault="008D41C9" w:rsidP="008D41C9">
          <w:pPr>
            <w:pStyle w:val="Zpat"/>
            <w:rPr>
              <w:b/>
              <w:sz w:val="26"/>
              <w:szCs w:val="26"/>
            </w:rPr>
          </w:pPr>
          <w:r w:rsidRPr="00131F97">
            <w:rPr>
              <w:rFonts w:ascii="Times New Roman" w:hAnsi="Times New Roman" w:cs="Times New Roman"/>
              <w:b/>
              <w:color w:val="1F497D" w:themeColor="text2"/>
              <w:sz w:val="18"/>
              <w:szCs w:val="18"/>
            </w:rPr>
            <w:t xml:space="preserve">část projektu  :   </w:t>
          </w:r>
          <w:r>
            <w:rPr>
              <w:rFonts w:ascii="Times New Roman" w:hAnsi="Times New Roman" w:cs="Times New Roman"/>
              <w:b/>
              <w:color w:val="1F497D" w:themeColor="text2"/>
              <w:sz w:val="18"/>
              <w:szCs w:val="18"/>
            </w:rPr>
            <w:t>A. Průvodní zpráva</w:t>
          </w:r>
        </w:p>
      </w:tc>
      <w:tc>
        <w:tcPr>
          <w:tcW w:w="524" w:type="pct"/>
          <w:tcBorders>
            <w:top w:val="single" w:sz="4" w:space="0" w:color="C0504D" w:themeColor="accent2"/>
          </w:tcBorders>
          <w:shd w:val="clear" w:color="auto" w:fill="C6D9F1" w:themeFill="text2" w:themeFillTint="33"/>
        </w:tcPr>
        <w:sdt>
          <w:sdtPr>
            <w:id w:val="250395305"/>
            <w:docPartObj>
              <w:docPartGallery w:val="Page Numbers (Top of Page)"/>
              <w:docPartUnique/>
            </w:docPartObj>
          </w:sdtPr>
          <w:sdtContent>
            <w:p w14:paraId="393B11F7" w14:textId="580F4BA3" w:rsidR="00077068" w:rsidRPr="006D2486" w:rsidRDefault="00000000" w:rsidP="00BE78BB">
              <w:sdt>
                <w:sdtPr>
                  <w:id w:val="127035719"/>
                  <w:docPartObj>
                    <w:docPartGallery w:val="Page Numbers (Top of Page)"/>
                    <w:docPartUnique/>
                  </w:docPartObj>
                </w:sdtPr>
                <w:sdtContent>
                  <w:r w:rsidR="001A0483">
                    <w:t xml:space="preserve">  </w:t>
                  </w:r>
                  <w:r w:rsidR="000616BB" w:rsidRPr="00861A36">
                    <w:rPr>
                      <w:sz w:val="22"/>
                      <w:szCs w:val="22"/>
                    </w:rPr>
                    <w:fldChar w:fldCharType="begin"/>
                  </w:r>
                  <w:r w:rsidR="00077068" w:rsidRPr="00861A36">
                    <w:rPr>
                      <w:sz w:val="22"/>
                      <w:szCs w:val="22"/>
                    </w:rPr>
                    <w:instrText xml:space="preserve"> PAGE </w:instrText>
                  </w:r>
                  <w:r w:rsidR="000616BB" w:rsidRPr="00861A36">
                    <w:rPr>
                      <w:sz w:val="22"/>
                      <w:szCs w:val="22"/>
                    </w:rPr>
                    <w:fldChar w:fldCharType="separate"/>
                  </w:r>
                  <w:r w:rsidR="003253D8">
                    <w:rPr>
                      <w:noProof/>
                      <w:sz w:val="22"/>
                      <w:szCs w:val="22"/>
                    </w:rPr>
                    <w:t>3</w:t>
                  </w:r>
                  <w:r w:rsidR="000616BB" w:rsidRPr="00861A36">
                    <w:rPr>
                      <w:sz w:val="22"/>
                      <w:szCs w:val="22"/>
                    </w:rPr>
                    <w:fldChar w:fldCharType="end"/>
                  </w:r>
                  <w:r w:rsidR="00077068" w:rsidRPr="00861A36">
                    <w:rPr>
                      <w:sz w:val="22"/>
                      <w:szCs w:val="22"/>
                    </w:rPr>
                    <w:t xml:space="preserve"> z </w:t>
                  </w:r>
                  <w:r w:rsidR="000616BB" w:rsidRPr="00861A36">
                    <w:rPr>
                      <w:sz w:val="22"/>
                      <w:szCs w:val="22"/>
                    </w:rPr>
                    <w:fldChar w:fldCharType="begin"/>
                  </w:r>
                  <w:r w:rsidR="00077068" w:rsidRPr="00861A36">
                    <w:rPr>
                      <w:sz w:val="22"/>
                      <w:szCs w:val="22"/>
                    </w:rPr>
                    <w:instrText xml:space="preserve"> NUMPAGES  </w:instrText>
                  </w:r>
                  <w:r w:rsidR="000616BB" w:rsidRPr="00861A36">
                    <w:rPr>
                      <w:sz w:val="22"/>
                      <w:szCs w:val="22"/>
                    </w:rPr>
                    <w:fldChar w:fldCharType="separate"/>
                  </w:r>
                  <w:r w:rsidR="003253D8">
                    <w:rPr>
                      <w:noProof/>
                      <w:sz w:val="22"/>
                      <w:szCs w:val="22"/>
                    </w:rPr>
                    <w:t>6</w:t>
                  </w:r>
                  <w:r w:rsidR="000616BB" w:rsidRPr="00861A36">
                    <w:rPr>
                      <w:sz w:val="22"/>
                      <w:szCs w:val="22"/>
                    </w:rPr>
                    <w:fldChar w:fldCharType="end"/>
                  </w:r>
                </w:sdtContent>
              </w:sdt>
            </w:p>
          </w:sdtContent>
        </w:sdt>
      </w:tc>
    </w:tr>
  </w:tbl>
  <w:p w14:paraId="6B77C0D0" w14:textId="77777777" w:rsidR="00733F47" w:rsidRDefault="00733F4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F1200" w14:textId="77777777" w:rsidR="002F1DA9" w:rsidRDefault="002F1DA9" w:rsidP="00F24C0A">
      <w:r>
        <w:separator/>
      </w:r>
    </w:p>
  </w:footnote>
  <w:footnote w:type="continuationSeparator" w:id="0">
    <w:p w14:paraId="67BD4D65" w14:textId="77777777" w:rsidR="002F1DA9" w:rsidRDefault="002F1DA9" w:rsidP="00F24C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4626A" w14:textId="1B1770D0" w:rsidR="00077068" w:rsidRDefault="00933D7F" w:rsidP="00F24C0A">
    <w:pPr>
      <w:pStyle w:val="Zhlav"/>
    </w:pPr>
    <w:r w:rsidRPr="00933D7F">
      <w:rPr>
        <w:noProof/>
      </w:rPr>
      <w:drawing>
        <wp:anchor distT="0" distB="0" distL="114300" distR="114300" simplePos="0" relativeHeight="251662336" behindDoc="1" locked="0" layoutInCell="1" allowOverlap="1" wp14:anchorId="5D67240F" wp14:editId="69249AD7">
          <wp:simplePos x="0" y="0"/>
          <wp:positionH relativeFrom="margin">
            <wp:posOffset>4514215</wp:posOffset>
          </wp:positionH>
          <wp:positionV relativeFrom="paragraph">
            <wp:posOffset>64135</wp:posOffset>
          </wp:positionV>
          <wp:extent cx="1246505" cy="327025"/>
          <wp:effectExtent l="0" t="0" r="0" b="0"/>
          <wp:wrapTight wrapText="bothSides">
            <wp:wrapPolygon edited="0">
              <wp:start x="0" y="0"/>
              <wp:lineTo x="0" y="20132"/>
              <wp:lineTo x="21127" y="20132"/>
              <wp:lineTo x="21127" y="0"/>
              <wp:lineTo x="0" y="0"/>
            </wp:wrapPolygon>
          </wp:wrapTight>
          <wp:docPr id="176" name="Obrázek 176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ázek 8" descr="Obsah obrázku text&#10;&#10;Popis byl vytvořen automaticky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6505" cy="327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33D7F">
      <w:rPr>
        <w:noProof/>
      </w:rPr>
      <w:drawing>
        <wp:anchor distT="0" distB="0" distL="114300" distR="114300" simplePos="0" relativeHeight="251663360" behindDoc="1" locked="0" layoutInCell="1" allowOverlap="1" wp14:anchorId="04D0A1F2" wp14:editId="5DCACE86">
          <wp:simplePos x="0" y="0"/>
          <wp:positionH relativeFrom="margin">
            <wp:posOffset>0</wp:posOffset>
          </wp:positionH>
          <wp:positionV relativeFrom="paragraph">
            <wp:posOffset>-38735</wp:posOffset>
          </wp:positionV>
          <wp:extent cx="971550" cy="640715"/>
          <wp:effectExtent l="0" t="0" r="0" b="6985"/>
          <wp:wrapTight wrapText="bothSides">
            <wp:wrapPolygon edited="0">
              <wp:start x="0" y="0"/>
              <wp:lineTo x="0" y="21193"/>
              <wp:lineTo x="21176" y="21193"/>
              <wp:lineTo x="21176" y="0"/>
              <wp:lineTo x="0" y="0"/>
            </wp:wrapPolygon>
          </wp:wrapTight>
          <wp:docPr id="177" name="Obrázek 17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1550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0306F85" w14:textId="14077078" w:rsidR="00077068" w:rsidRDefault="00077068">
    <w:pPr>
      <w:pStyle w:val="Zhlav"/>
    </w:pPr>
  </w:p>
  <w:p w14:paraId="66E76493" w14:textId="77777777" w:rsidR="00733F47" w:rsidRDefault="00733F4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9B0BF" w14:textId="77E4ED3A" w:rsidR="00E1630C" w:rsidRDefault="00933D7F">
    <w:pPr>
      <w:pStyle w:val="Zhlav"/>
    </w:pPr>
    <w:r>
      <w:rPr>
        <w:noProof/>
        <w:lang w:eastAsia="cs-CZ"/>
      </w:rPr>
      <w:drawing>
        <wp:anchor distT="0" distB="0" distL="114300" distR="114300" simplePos="0" relativeHeight="251660288" behindDoc="1" locked="0" layoutInCell="1" allowOverlap="1" wp14:anchorId="5F04E3D4" wp14:editId="2E59D734">
          <wp:simplePos x="0" y="0"/>
          <wp:positionH relativeFrom="margin">
            <wp:posOffset>0</wp:posOffset>
          </wp:positionH>
          <wp:positionV relativeFrom="paragraph">
            <wp:posOffset>-36830</wp:posOffset>
          </wp:positionV>
          <wp:extent cx="971550" cy="640715"/>
          <wp:effectExtent l="0" t="0" r="0" b="6985"/>
          <wp:wrapTight wrapText="bothSides">
            <wp:wrapPolygon edited="0">
              <wp:start x="0" y="0"/>
              <wp:lineTo x="0" y="21193"/>
              <wp:lineTo x="21176" y="21193"/>
              <wp:lineTo x="21176" y="0"/>
              <wp:lineTo x="0" y="0"/>
            </wp:wrapPolygon>
          </wp:wrapTight>
          <wp:docPr id="178" name="Obrázek 1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1550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40DBB"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672FF4D5" wp14:editId="665453A9">
          <wp:simplePos x="0" y="0"/>
          <wp:positionH relativeFrom="margin">
            <wp:posOffset>4514215</wp:posOffset>
          </wp:positionH>
          <wp:positionV relativeFrom="paragraph">
            <wp:posOffset>66040</wp:posOffset>
          </wp:positionV>
          <wp:extent cx="1246505" cy="327025"/>
          <wp:effectExtent l="0" t="0" r="0" b="0"/>
          <wp:wrapTight wrapText="bothSides">
            <wp:wrapPolygon edited="0">
              <wp:start x="0" y="0"/>
              <wp:lineTo x="0" y="20132"/>
              <wp:lineTo x="21127" y="20132"/>
              <wp:lineTo x="21127" y="0"/>
              <wp:lineTo x="0" y="0"/>
            </wp:wrapPolygon>
          </wp:wrapTight>
          <wp:docPr id="179" name="Obrázek 179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ázek 8" descr="Obsah obrázku text&#10;&#10;Popis byl vytvořen automaticky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6505" cy="327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8B1347"/>
    <w:multiLevelType w:val="hybridMultilevel"/>
    <w:tmpl w:val="6A4C675E"/>
    <w:lvl w:ilvl="0" w:tplc="46524CB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1E423B"/>
    <w:multiLevelType w:val="hybridMultilevel"/>
    <w:tmpl w:val="DD5240DE"/>
    <w:lvl w:ilvl="0" w:tplc="10B2B81C">
      <w:start w:val="1"/>
      <w:numFmt w:val="lowerLetter"/>
      <w:lvlText w:val="%1)"/>
      <w:lvlJc w:val="left"/>
      <w:pPr>
        <w:ind w:left="360" w:hanging="360"/>
      </w:pPr>
      <w:rPr>
        <w:rFonts w:hint="default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CDF28D5"/>
    <w:multiLevelType w:val="hybridMultilevel"/>
    <w:tmpl w:val="E080512A"/>
    <w:lvl w:ilvl="0" w:tplc="17DCBE8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53E4EA7"/>
    <w:multiLevelType w:val="hybridMultilevel"/>
    <w:tmpl w:val="92D69792"/>
    <w:lvl w:ilvl="0" w:tplc="D72EB5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F57533"/>
    <w:multiLevelType w:val="hybridMultilevel"/>
    <w:tmpl w:val="4B9AC9B0"/>
    <w:lvl w:ilvl="0" w:tplc="DFE4E13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9D6592"/>
    <w:multiLevelType w:val="hybridMultilevel"/>
    <w:tmpl w:val="ED321BE2"/>
    <w:lvl w:ilvl="0" w:tplc="DC22AE44">
      <w:start w:val="2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5558497D"/>
    <w:multiLevelType w:val="hybridMultilevel"/>
    <w:tmpl w:val="743ED280"/>
    <w:lvl w:ilvl="0" w:tplc="04050017">
      <w:start w:val="3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0861D3C"/>
    <w:multiLevelType w:val="hybridMultilevel"/>
    <w:tmpl w:val="E772ACCE"/>
    <w:lvl w:ilvl="0" w:tplc="A07423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B25463"/>
    <w:multiLevelType w:val="hybridMultilevel"/>
    <w:tmpl w:val="605AC3CE"/>
    <w:lvl w:ilvl="0" w:tplc="0486D25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DE3726"/>
    <w:multiLevelType w:val="hybridMultilevel"/>
    <w:tmpl w:val="6F0A39D4"/>
    <w:lvl w:ilvl="0" w:tplc="04050017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D4177BD"/>
    <w:multiLevelType w:val="hybridMultilevel"/>
    <w:tmpl w:val="9432AAFE"/>
    <w:lvl w:ilvl="0" w:tplc="BA0C0F8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5740213">
    <w:abstractNumId w:val="5"/>
  </w:num>
  <w:num w:numId="2" w16cid:durableId="1139614751">
    <w:abstractNumId w:val="6"/>
  </w:num>
  <w:num w:numId="3" w16cid:durableId="915087928">
    <w:abstractNumId w:val="1"/>
  </w:num>
  <w:num w:numId="4" w16cid:durableId="1110584349">
    <w:abstractNumId w:val="2"/>
  </w:num>
  <w:num w:numId="5" w16cid:durableId="224493167">
    <w:abstractNumId w:val="9"/>
  </w:num>
  <w:num w:numId="6" w16cid:durableId="537938944">
    <w:abstractNumId w:val="10"/>
  </w:num>
  <w:num w:numId="7" w16cid:durableId="1913814505">
    <w:abstractNumId w:val="4"/>
  </w:num>
  <w:num w:numId="8" w16cid:durableId="205068717">
    <w:abstractNumId w:val="0"/>
  </w:num>
  <w:num w:numId="9" w16cid:durableId="722994060">
    <w:abstractNumId w:val="8"/>
  </w:num>
  <w:num w:numId="10" w16cid:durableId="716971387">
    <w:abstractNumId w:val="3"/>
  </w:num>
  <w:num w:numId="11" w16cid:durableId="3147286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C0A"/>
    <w:rsid w:val="000015FA"/>
    <w:rsid w:val="000027BA"/>
    <w:rsid w:val="00006CDA"/>
    <w:rsid w:val="00007ECF"/>
    <w:rsid w:val="00013BC6"/>
    <w:rsid w:val="00013D19"/>
    <w:rsid w:val="00027138"/>
    <w:rsid w:val="00035D11"/>
    <w:rsid w:val="00042478"/>
    <w:rsid w:val="00044D34"/>
    <w:rsid w:val="00046156"/>
    <w:rsid w:val="0005029B"/>
    <w:rsid w:val="00050DD3"/>
    <w:rsid w:val="0005184E"/>
    <w:rsid w:val="00055F3D"/>
    <w:rsid w:val="000616BB"/>
    <w:rsid w:val="0006535E"/>
    <w:rsid w:val="00067D6F"/>
    <w:rsid w:val="0007669C"/>
    <w:rsid w:val="00077068"/>
    <w:rsid w:val="0008089A"/>
    <w:rsid w:val="00087892"/>
    <w:rsid w:val="000900C2"/>
    <w:rsid w:val="000932AC"/>
    <w:rsid w:val="000A05DD"/>
    <w:rsid w:val="000A09E8"/>
    <w:rsid w:val="000A21DF"/>
    <w:rsid w:val="000B0FE1"/>
    <w:rsid w:val="000B50E8"/>
    <w:rsid w:val="000B57AD"/>
    <w:rsid w:val="000C346F"/>
    <w:rsid w:val="000C7761"/>
    <w:rsid w:val="000D4671"/>
    <w:rsid w:val="000D574A"/>
    <w:rsid w:val="000E0FAE"/>
    <w:rsid w:val="000E4313"/>
    <w:rsid w:val="000F03B1"/>
    <w:rsid w:val="000F24F6"/>
    <w:rsid w:val="000F5373"/>
    <w:rsid w:val="000F5702"/>
    <w:rsid w:val="0010784C"/>
    <w:rsid w:val="00121441"/>
    <w:rsid w:val="00121741"/>
    <w:rsid w:val="00122D33"/>
    <w:rsid w:val="00123C18"/>
    <w:rsid w:val="0013071B"/>
    <w:rsid w:val="00132D42"/>
    <w:rsid w:val="00134CD8"/>
    <w:rsid w:val="001410AD"/>
    <w:rsid w:val="00154BA8"/>
    <w:rsid w:val="00164EBF"/>
    <w:rsid w:val="001717AC"/>
    <w:rsid w:val="00183049"/>
    <w:rsid w:val="00183466"/>
    <w:rsid w:val="001A0483"/>
    <w:rsid w:val="001A53F4"/>
    <w:rsid w:val="001A5F5B"/>
    <w:rsid w:val="001C0320"/>
    <w:rsid w:val="001C20F3"/>
    <w:rsid w:val="001C2489"/>
    <w:rsid w:val="001F54A1"/>
    <w:rsid w:val="001F7943"/>
    <w:rsid w:val="00224AD1"/>
    <w:rsid w:val="00226A78"/>
    <w:rsid w:val="00226AAC"/>
    <w:rsid w:val="00244E43"/>
    <w:rsid w:val="00250CF4"/>
    <w:rsid w:val="0025111B"/>
    <w:rsid w:val="002534E8"/>
    <w:rsid w:val="0025628E"/>
    <w:rsid w:val="00256DC7"/>
    <w:rsid w:val="00267C14"/>
    <w:rsid w:val="00282421"/>
    <w:rsid w:val="002919C9"/>
    <w:rsid w:val="002A1E04"/>
    <w:rsid w:val="002B0542"/>
    <w:rsid w:val="002B1EC9"/>
    <w:rsid w:val="002B6E90"/>
    <w:rsid w:val="002C226F"/>
    <w:rsid w:val="002C5AD3"/>
    <w:rsid w:val="002D5357"/>
    <w:rsid w:val="002F163F"/>
    <w:rsid w:val="002F1DA9"/>
    <w:rsid w:val="002F387C"/>
    <w:rsid w:val="00305B3E"/>
    <w:rsid w:val="00307B9F"/>
    <w:rsid w:val="0032436B"/>
    <w:rsid w:val="003253D8"/>
    <w:rsid w:val="003278E3"/>
    <w:rsid w:val="0033227F"/>
    <w:rsid w:val="003414AB"/>
    <w:rsid w:val="003430C7"/>
    <w:rsid w:val="003467E4"/>
    <w:rsid w:val="003613CE"/>
    <w:rsid w:val="00363185"/>
    <w:rsid w:val="003676F8"/>
    <w:rsid w:val="0037324A"/>
    <w:rsid w:val="00374BCA"/>
    <w:rsid w:val="0037582C"/>
    <w:rsid w:val="0037598D"/>
    <w:rsid w:val="00384E46"/>
    <w:rsid w:val="003858E2"/>
    <w:rsid w:val="00390188"/>
    <w:rsid w:val="003A15FB"/>
    <w:rsid w:val="003A6738"/>
    <w:rsid w:val="003A79A9"/>
    <w:rsid w:val="003B62E5"/>
    <w:rsid w:val="003C2611"/>
    <w:rsid w:val="003C5C3A"/>
    <w:rsid w:val="003C6801"/>
    <w:rsid w:val="003D2FE6"/>
    <w:rsid w:val="003D4D89"/>
    <w:rsid w:val="003E0994"/>
    <w:rsid w:val="003E6640"/>
    <w:rsid w:val="003F6D86"/>
    <w:rsid w:val="00410792"/>
    <w:rsid w:val="004270CB"/>
    <w:rsid w:val="00436F53"/>
    <w:rsid w:val="00441735"/>
    <w:rsid w:val="0045146B"/>
    <w:rsid w:val="0045381C"/>
    <w:rsid w:val="00455907"/>
    <w:rsid w:val="004618EA"/>
    <w:rsid w:val="00470986"/>
    <w:rsid w:val="00471CEB"/>
    <w:rsid w:val="004A2FD8"/>
    <w:rsid w:val="004A4C5A"/>
    <w:rsid w:val="004B055B"/>
    <w:rsid w:val="004B0AC3"/>
    <w:rsid w:val="004B67DC"/>
    <w:rsid w:val="004C1DDF"/>
    <w:rsid w:val="004D08DA"/>
    <w:rsid w:val="004E0A8E"/>
    <w:rsid w:val="004E5C2A"/>
    <w:rsid w:val="004F146C"/>
    <w:rsid w:val="0050194E"/>
    <w:rsid w:val="00510711"/>
    <w:rsid w:val="00521EB9"/>
    <w:rsid w:val="00530912"/>
    <w:rsid w:val="00531093"/>
    <w:rsid w:val="00533D0B"/>
    <w:rsid w:val="005468B1"/>
    <w:rsid w:val="00554C63"/>
    <w:rsid w:val="00560498"/>
    <w:rsid w:val="005607E3"/>
    <w:rsid w:val="005618E9"/>
    <w:rsid w:val="005620A3"/>
    <w:rsid w:val="0056549F"/>
    <w:rsid w:val="00575DA1"/>
    <w:rsid w:val="00576BCE"/>
    <w:rsid w:val="005861B9"/>
    <w:rsid w:val="00596FF2"/>
    <w:rsid w:val="005A2E99"/>
    <w:rsid w:val="005A69A1"/>
    <w:rsid w:val="005B3115"/>
    <w:rsid w:val="005B3817"/>
    <w:rsid w:val="005B5416"/>
    <w:rsid w:val="005C025F"/>
    <w:rsid w:val="005C1A2F"/>
    <w:rsid w:val="005C4D09"/>
    <w:rsid w:val="005D010E"/>
    <w:rsid w:val="005D7822"/>
    <w:rsid w:val="005F7E98"/>
    <w:rsid w:val="006027D4"/>
    <w:rsid w:val="0061481C"/>
    <w:rsid w:val="00614A26"/>
    <w:rsid w:val="006250F3"/>
    <w:rsid w:val="00625636"/>
    <w:rsid w:val="006324C9"/>
    <w:rsid w:val="006337B8"/>
    <w:rsid w:val="006340F9"/>
    <w:rsid w:val="00640226"/>
    <w:rsid w:val="006453DF"/>
    <w:rsid w:val="00656F42"/>
    <w:rsid w:val="006625A7"/>
    <w:rsid w:val="0066477C"/>
    <w:rsid w:val="00670FAB"/>
    <w:rsid w:val="006742EA"/>
    <w:rsid w:val="0068505A"/>
    <w:rsid w:val="0069694B"/>
    <w:rsid w:val="006978B3"/>
    <w:rsid w:val="006A6C8C"/>
    <w:rsid w:val="006B265C"/>
    <w:rsid w:val="006B39D0"/>
    <w:rsid w:val="006D0DF6"/>
    <w:rsid w:val="006D2486"/>
    <w:rsid w:val="006D3483"/>
    <w:rsid w:val="006D5F7D"/>
    <w:rsid w:val="006D65C3"/>
    <w:rsid w:val="006E077D"/>
    <w:rsid w:val="00720343"/>
    <w:rsid w:val="00724C18"/>
    <w:rsid w:val="00724E49"/>
    <w:rsid w:val="00726017"/>
    <w:rsid w:val="007315D1"/>
    <w:rsid w:val="0073387F"/>
    <w:rsid w:val="00733F47"/>
    <w:rsid w:val="00753F23"/>
    <w:rsid w:val="00755494"/>
    <w:rsid w:val="00760235"/>
    <w:rsid w:val="00763136"/>
    <w:rsid w:val="00764734"/>
    <w:rsid w:val="00765B8C"/>
    <w:rsid w:val="00771EAA"/>
    <w:rsid w:val="007757B2"/>
    <w:rsid w:val="0078273F"/>
    <w:rsid w:val="007847F1"/>
    <w:rsid w:val="00784F5F"/>
    <w:rsid w:val="00791469"/>
    <w:rsid w:val="00796B28"/>
    <w:rsid w:val="007A04A5"/>
    <w:rsid w:val="007A3552"/>
    <w:rsid w:val="007B0A96"/>
    <w:rsid w:val="007B4210"/>
    <w:rsid w:val="007B6367"/>
    <w:rsid w:val="007B7CD5"/>
    <w:rsid w:val="007C6594"/>
    <w:rsid w:val="007D06CB"/>
    <w:rsid w:val="007D7CF6"/>
    <w:rsid w:val="007E3B19"/>
    <w:rsid w:val="007E6378"/>
    <w:rsid w:val="007F6385"/>
    <w:rsid w:val="00830A4B"/>
    <w:rsid w:val="00830E81"/>
    <w:rsid w:val="00861A36"/>
    <w:rsid w:val="0086337C"/>
    <w:rsid w:val="008638F8"/>
    <w:rsid w:val="008839E7"/>
    <w:rsid w:val="0089102E"/>
    <w:rsid w:val="008931A2"/>
    <w:rsid w:val="008B301B"/>
    <w:rsid w:val="008B72B3"/>
    <w:rsid w:val="008C42BF"/>
    <w:rsid w:val="008C55B9"/>
    <w:rsid w:val="008D0EC9"/>
    <w:rsid w:val="008D360E"/>
    <w:rsid w:val="008D41C9"/>
    <w:rsid w:val="008D5C9B"/>
    <w:rsid w:val="008F4173"/>
    <w:rsid w:val="008F4625"/>
    <w:rsid w:val="008F6E96"/>
    <w:rsid w:val="009021FF"/>
    <w:rsid w:val="009036C5"/>
    <w:rsid w:val="009179CB"/>
    <w:rsid w:val="009248CC"/>
    <w:rsid w:val="00933D7F"/>
    <w:rsid w:val="0096039C"/>
    <w:rsid w:val="00962D22"/>
    <w:rsid w:val="00965E2C"/>
    <w:rsid w:val="00967810"/>
    <w:rsid w:val="00970D86"/>
    <w:rsid w:val="00972DF3"/>
    <w:rsid w:val="009773EC"/>
    <w:rsid w:val="00990973"/>
    <w:rsid w:val="009A044F"/>
    <w:rsid w:val="009B7773"/>
    <w:rsid w:val="009C499D"/>
    <w:rsid w:val="009D2BB0"/>
    <w:rsid w:val="009D4F61"/>
    <w:rsid w:val="009E29CB"/>
    <w:rsid w:val="009E385E"/>
    <w:rsid w:val="009E7B20"/>
    <w:rsid w:val="009E7D8E"/>
    <w:rsid w:val="00A06445"/>
    <w:rsid w:val="00A219AE"/>
    <w:rsid w:val="00A242DB"/>
    <w:rsid w:val="00A273DE"/>
    <w:rsid w:val="00A353A9"/>
    <w:rsid w:val="00A363FF"/>
    <w:rsid w:val="00A409B5"/>
    <w:rsid w:val="00A619A7"/>
    <w:rsid w:val="00A63EC3"/>
    <w:rsid w:val="00A658C2"/>
    <w:rsid w:val="00A72ADC"/>
    <w:rsid w:val="00A74B91"/>
    <w:rsid w:val="00A76103"/>
    <w:rsid w:val="00A819CA"/>
    <w:rsid w:val="00A831B2"/>
    <w:rsid w:val="00AA00C4"/>
    <w:rsid w:val="00AB6C53"/>
    <w:rsid w:val="00AD0BB6"/>
    <w:rsid w:val="00AD48BA"/>
    <w:rsid w:val="00AD56A0"/>
    <w:rsid w:val="00AD5CCE"/>
    <w:rsid w:val="00AE0451"/>
    <w:rsid w:val="00AE1C42"/>
    <w:rsid w:val="00AE23B3"/>
    <w:rsid w:val="00B10830"/>
    <w:rsid w:val="00B138F6"/>
    <w:rsid w:val="00B21366"/>
    <w:rsid w:val="00B231DC"/>
    <w:rsid w:val="00B35E81"/>
    <w:rsid w:val="00B42635"/>
    <w:rsid w:val="00B43477"/>
    <w:rsid w:val="00B43FAB"/>
    <w:rsid w:val="00B5438F"/>
    <w:rsid w:val="00B64781"/>
    <w:rsid w:val="00B70D2D"/>
    <w:rsid w:val="00B7676C"/>
    <w:rsid w:val="00B80746"/>
    <w:rsid w:val="00BA5FA5"/>
    <w:rsid w:val="00BA70F7"/>
    <w:rsid w:val="00BB5DD4"/>
    <w:rsid w:val="00BC2973"/>
    <w:rsid w:val="00BC3FB1"/>
    <w:rsid w:val="00BC501D"/>
    <w:rsid w:val="00BD57A6"/>
    <w:rsid w:val="00BE51A4"/>
    <w:rsid w:val="00BE78BB"/>
    <w:rsid w:val="00BF31CA"/>
    <w:rsid w:val="00BF7B90"/>
    <w:rsid w:val="00C05809"/>
    <w:rsid w:val="00C1535A"/>
    <w:rsid w:val="00C16A18"/>
    <w:rsid w:val="00C31683"/>
    <w:rsid w:val="00C34BC3"/>
    <w:rsid w:val="00C357DC"/>
    <w:rsid w:val="00C359C9"/>
    <w:rsid w:val="00C46291"/>
    <w:rsid w:val="00C51EAD"/>
    <w:rsid w:val="00C524CA"/>
    <w:rsid w:val="00C56205"/>
    <w:rsid w:val="00C60300"/>
    <w:rsid w:val="00C63810"/>
    <w:rsid w:val="00C65D8C"/>
    <w:rsid w:val="00C82BB0"/>
    <w:rsid w:val="00C85615"/>
    <w:rsid w:val="00C956FA"/>
    <w:rsid w:val="00CA62D0"/>
    <w:rsid w:val="00CB2FCE"/>
    <w:rsid w:val="00CC2E76"/>
    <w:rsid w:val="00CD245E"/>
    <w:rsid w:val="00CD3621"/>
    <w:rsid w:val="00CD7937"/>
    <w:rsid w:val="00CE2073"/>
    <w:rsid w:val="00CE2FA2"/>
    <w:rsid w:val="00CF73AC"/>
    <w:rsid w:val="00D0132A"/>
    <w:rsid w:val="00D07D53"/>
    <w:rsid w:val="00D211EE"/>
    <w:rsid w:val="00D253EC"/>
    <w:rsid w:val="00D31C85"/>
    <w:rsid w:val="00D442FA"/>
    <w:rsid w:val="00D47414"/>
    <w:rsid w:val="00D506DD"/>
    <w:rsid w:val="00D66F0B"/>
    <w:rsid w:val="00D705B4"/>
    <w:rsid w:val="00D72E2F"/>
    <w:rsid w:val="00D7617D"/>
    <w:rsid w:val="00D77ADD"/>
    <w:rsid w:val="00D81D06"/>
    <w:rsid w:val="00D83918"/>
    <w:rsid w:val="00D840D9"/>
    <w:rsid w:val="00D929DF"/>
    <w:rsid w:val="00DA3614"/>
    <w:rsid w:val="00DC2383"/>
    <w:rsid w:val="00DC7A77"/>
    <w:rsid w:val="00DD4BE4"/>
    <w:rsid w:val="00DE38F5"/>
    <w:rsid w:val="00DE58EA"/>
    <w:rsid w:val="00DF256A"/>
    <w:rsid w:val="00DF39C2"/>
    <w:rsid w:val="00DF71E0"/>
    <w:rsid w:val="00E1630C"/>
    <w:rsid w:val="00E30D54"/>
    <w:rsid w:val="00E44B51"/>
    <w:rsid w:val="00E47692"/>
    <w:rsid w:val="00E50FFD"/>
    <w:rsid w:val="00E55462"/>
    <w:rsid w:val="00E56598"/>
    <w:rsid w:val="00E568C1"/>
    <w:rsid w:val="00E718DD"/>
    <w:rsid w:val="00E75551"/>
    <w:rsid w:val="00E76017"/>
    <w:rsid w:val="00E76661"/>
    <w:rsid w:val="00E869ED"/>
    <w:rsid w:val="00E939B1"/>
    <w:rsid w:val="00E969CA"/>
    <w:rsid w:val="00EA230C"/>
    <w:rsid w:val="00EA43F5"/>
    <w:rsid w:val="00EA5238"/>
    <w:rsid w:val="00EB0315"/>
    <w:rsid w:val="00EC0627"/>
    <w:rsid w:val="00EC3ADA"/>
    <w:rsid w:val="00ED7182"/>
    <w:rsid w:val="00EE6A1F"/>
    <w:rsid w:val="00EF1476"/>
    <w:rsid w:val="00EF5511"/>
    <w:rsid w:val="00F12FD1"/>
    <w:rsid w:val="00F13720"/>
    <w:rsid w:val="00F163EB"/>
    <w:rsid w:val="00F16FA9"/>
    <w:rsid w:val="00F24C0A"/>
    <w:rsid w:val="00F31A1F"/>
    <w:rsid w:val="00F3572E"/>
    <w:rsid w:val="00F43396"/>
    <w:rsid w:val="00F463E6"/>
    <w:rsid w:val="00F55F7A"/>
    <w:rsid w:val="00F66165"/>
    <w:rsid w:val="00F66344"/>
    <w:rsid w:val="00F667A9"/>
    <w:rsid w:val="00F90D39"/>
    <w:rsid w:val="00F93373"/>
    <w:rsid w:val="00FA3016"/>
    <w:rsid w:val="00FA49AA"/>
    <w:rsid w:val="00FA51D4"/>
    <w:rsid w:val="00FC73EE"/>
    <w:rsid w:val="00FD03FA"/>
    <w:rsid w:val="00FD6165"/>
    <w:rsid w:val="00FD677B"/>
    <w:rsid w:val="00FE6A37"/>
    <w:rsid w:val="00FF4541"/>
    <w:rsid w:val="00FF47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FF35AD"/>
  <w15:docId w15:val="{635311E2-12DA-4222-8273-F2A13FA47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250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A219AE"/>
    <w:pPr>
      <w:keepNext/>
      <w:spacing w:line="360" w:lineRule="auto"/>
      <w:jc w:val="center"/>
      <w:outlineLvl w:val="0"/>
    </w:pPr>
    <w:rPr>
      <w:b/>
      <w:bCs/>
      <w:u w:val="single"/>
    </w:rPr>
  </w:style>
  <w:style w:type="paragraph" w:styleId="Nadpis2">
    <w:name w:val="heading 2"/>
    <w:basedOn w:val="Normln"/>
    <w:next w:val="Normln"/>
    <w:link w:val="Nadpis2Char"/>
    <w:qFormat/>
    <w:rsid w:val="00A219AE"/>
    <w:pPr>
      <w:keepNext/>
      <w:jc w:val="center"/>
      <w:outlineLvl w:val="1"/>
    </w:pPr>
    <w:rPr>
      <w:rFonts w:ascii="Arial Black" w:hAnsi="Arial Black"/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F24C0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rsid w:val="00F24C0A"/>
  </w:style>
  <w:style w:type="paragraph" w:styleId="Zpat">
    <w:name w:val="footer"/>
    <w:basedOn w:val="Normln"/>
    <w:link w:val="ZpatChar"/>
    <w:uiPriority w:val="99"/>
    <w:unhideWhenUsed/>
    <w:rsid w:val="00F24C0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F24C0A"/>
  </w:style>
  <w:style w:type="paragraph" w:styleId="Textbubliny">
    <w:name w:val="Balloon Text"/>
    <w:basedOn w:val="Normln"/>
    <w:link w:val="TextbublinyChar"/>
    <w:uiPriority w:val="99"/>
    <w:semiHidden/>
    <w:unhideWhenUsed/>
    <w:rsid w:val="00F24C0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24C0A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rsid w:val="00A219AE"/>
    <w:rPr>
      <w:rFonts w:ascii="Times New Roman" w:eastAsia="Times New Roman" w:hAnsi="Times New Roman" w:cs="Times New Roman"/>
      <w:b/>
      <w:bCs/>
      <w:sz w:val="24"/>
      <w:szCs w:val="24"/>
      <w:u w:val="single"/>
      <w:lang w:eastAsia="cs-CZ"/>
    </w:rPr>
  </w:style>
  <w:style w:type="character" w:customStyle="1" w:styleId="Nadpis2Char">
    <w:name w:val="Nadpis 2 Char"/>
    <w:basedOn w:val="Standardnpsmoodstavce"/>
    <w:link w:val="Nadpis2"/>
    <w:rsid w:val="00A219AE"/>
    <w:rPr>
      <w:rFonts w:ascii="Arial Black" w:eastAsia="Times New Roman" w:hAnsi="Arial Black" w:cs="Times New Roman"/>
      <w:sz w:val="32"/>
      <w:szCs w:val="24"/>
      <w:lang w:eastAsia="cs-CZ"/>
    </w:rPr>
  </w:style>
  <w:style w:type="paragraph" w:styleId="Zkladntext">
    <w:name w:val="Body Text"/>
    <w:basedOn w:val="Normln"/>
    <w:link w:val="ZkladntextChar"/>
    <w:rsid w:val="006250F3"/>
    <w:pPr>
      <w:widowControl w:val="0"/>
      <w:spacing w:line="288" w:lineRule="auto"/>
    </w:pPr>
    <w:rPr>
      <w:szCs w:val="20"/>
    </w:rPr>
  </w:style>
  <w:style w:type="character" w:customStyle="1" w:styleId="ZkladntextChar">
    <w:name w:val="Základní text Char"/>
    <w:basedOn w:val="Standardnpsmoodstavce"/>
    <w:link w:val="Zkladntext"/>
    <w:rsid w:val="006250F3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Bezmezer">
    <w:name w:val="No Spacing"/>
    <w:uiPriority w:val="1"/>
    <w:qFormat/>
    <w:rsid w:val="00861A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CE2FA2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CE2FA2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Textvbloku">
    <w:name w:val="Block Text"/>
    <w:basedOn w:val="Normln"/>
    <w:rsid w:val="00CE2FA2"/>
    <w:pPr>
      <w:spacing w:line="360" w:lineRule="auto"/>
      <w:ind w:left="900" w:right="792"/>
      <w:jc w:val="both"/>
    </w:pPr>
  </w:style>
  <w:style w:type="paragraph" w:styleId="Odstavecseseznamem">
    <w:name w:val="List Paragraph"/>
    <w:basedOn w:val="Normln"/>
    <w:uiPriority w:val="34"/>
    <w:qFormat/>
    <w:rsid w:val="003E664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32436B"/>
    <w:rPr>
      <w:color w:val="0000FF" w:themeColor="hyperlink"/>
      <w:u w:val="single"/>
    </w:rPr>
  </w:style>
  <w:style w:type="paragraph" w:styleId="Obsah1">
    <w:name w:val="toc 1"/>
    <w:basedOn w:val="Normln"/>
    <w:next w:val="Normln"/>
    <w:autoRedefine/>
    <w:uiPriority w:val="39"/>
    <w:unhideWhenUsed/>
    <w:rsid w:val="0032436B"/>
    <w:pPr>
      <w:spacing w:line="259" w:lineRule="auto"/>
    </w:pPr>
    <w:rPr>
      <w:rFonts w:eastAsiaTheme="minorHAnsi" w:cstheme="minorBidi"/>
      <w:b/>
      <w:caps/>
      <w:sz w:val="22"/>
      <w:szCs w:val="22"/>
      <w:lang w:eastAsia="en-US"/>
    </w:rPr>
  </w:style>
  <w:style w:type="paragraph" w:styleId="Nadpisobsahu">
    <w:name w:val="TOC Heading"/>
    <w:basedOn w:val="Nadpis1"/>
    <w:next w:val="Normln"/>
    <w:uiPriority w:val="39"/>
    <w:unhideWhenUsed/>
    <w:qFormat/>
    <w:rsid w:val="0032436B"/>
    <w:pPr>
      <w:keepLines/>
      <w:spacing w:before="240" w:after="120" w:line="240" w:lineRule="auto"/>
      <w:jc w:val="left"/>
      <w:outlineLvl w:val="9"/>
    </w:pPr>
    <w:rPr>
      <w:rFonts w:ascii="Arial Narrow" w:eastAsiaTheme="majorEastAsia" w:hAnsi="Arial Narrow" w:cstheme="majorBidi"/>
      <w:bCs w:val="0"/>
      <w:caps/>
      <w:sz w:val="32"/>
      <w:szCs w:val="32"/>
      <w:u w:val="none"/>
    </w:rPr>
  </w:style>
  <w:style w:type="paragraph" w:styleId="Obsah2">
    <w:name w:val="toc 2"/>
    <w:basedOn w:val="Normln"/>
    <w:next w:val="Normln"/>
    <w:autoRedefine/>
    <w:uiPriority w:val="39"/>
    <w:unhideWhenUsed/>
    <w:rsid w:val="0032436B"/>
    <w:pPr>
      <w:tabs>
        <w:tab w:val="left" w:pos="880"/>
        <w:tab w:val="right" w:leader="dot" w:pos="9854"/>
      </w:tabs>
      <w:spacing w:line="259" w:lineRule="auto"/>
      <w:ind w:left="221"/>
    </w:pPr>
    <w:rPr>
      <w:rFonts w:ascii="Arial Narrow" w:eastAsiaTheme="minorHAnsi" w:hAnsi="Arial Narrow" w:cstheme="minorBidi"/>
      <w:b/>
      <w:caps/>
      <w:noProof/>
      <w:sz w:val="20"/>
      <w:szCs w:val="20"/>
      <w:lang w:eastAsia="en-US"/>
    </w:rPr>
  </w:style>
  <w:style w:type="paragraph" w:styleId="Obsah3">
    <w:name w:val="toc 3"/>
    <w:basedOn w:val="Normln"/>
    <w:next w:val="Normln"/>
    <w:autoRedefine/>
    <w:uiPriority w:val="39"/>
    <w:unhideWhenUsed/>
    <w:rsid w:val="0032436B"/>
    <w:pPr>
      <w:spacing w:line="259" w:lineRule="auto"/>
      <w:ind w:left="442"/>
    </w:pPr>
    <w:rPr>
      <w:rFonts w:ascii="Arial Narrow" w:eastAsiaTheme="minorHAnsi" w:hAnsi="Arial Narrow" w:cstheme="minorBidi"/>
      <w:caps/>
      <w:sz w:val="20"/>
      <w:szCs w:val="22"/>
      <w:lang w:eastAsia="en-US"/>
    </w:rPr>
  </w:style>
  <w:style w:type="character" w:styleId="PromnnHTML">
    <w:name w:val="HTML Variable"/>
    <w:basedOn w:val="Standardnpsmoodstavce"/>
    <w:uiPriority w:val="99"/>
    <w:semiHidden/>
    <w:unhideWhenUsed/>
    <w:rsid w:val="008D41C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8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20949-5590-4577-B1F0-F6BD4FFF0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754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Nemec</dc:creator>
  <cp:lastModifiedBy>Ondrej Nemec</cp:lastModifiedBy>
  <cp:revision>31</cp:revision>
  <cp:lastPrinted>2023-07-12T13:44:00Z</cp:lastPrinted>
  <dcterms:created xsi:type="dcterms:W3CDTF">2021-11-04T10:17:00Z</dcterms:created>
  <dcterms:modified xsi:type="dcterms:W3CDTF">2023-07-12T13:44:00Z</dcterms:modified>
</cp:coreProperties>
</file>